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DD5E" w14:textId="77777777" w:rsidR="00126475" w:rsidRPr="00244220" w:rsidRDefault="00126475" w:rsidP="00126475">
      <w:pPr>
        <w:jc w:val="center"/>
        <w:rPr>
          <w:rFonts w:ascii="標楷體" w:eastAsia="標楷體" w:hAnsi="標楷體"/>
          <w:b/>
          <w:sz w:val="40"/>
          <w:szCs w:val="40"/>
        </w:rPr>
      </w:pPr>
      <w:r w:rsidRPr="00244220">
        <w:rPr>
          <w:rFonts w:ascii="標楷體" w:eastAsia="標楷體" w:hAnsi="標楷體" w:hint="eastAsia"/>
          <w:b/>
          <w:sz w:val="40"/>
          <w:szCs w:val="40"/>
        </w:rPr>
        <w:t>中華民國水中運動協會</w:t>
      </w:r>
    </w:p>
    <w:p w14:paraId="1B413A57" w14:textId="24182CF7" w:rsidR="00126475" w:rsidRDefault="00126475" w:rsidP="00126475">
      <w:pPr>
        <w:jc w:val="center"/>
        <w:rPr>
          <w:rFonts w:ascii="標楷體" w:eastAsia="標楷體" w:hAnsi="標楷體"/>
          <w:b/>
          <w:sz w:val="40"/>
          <w:szCs w:val="40"/>
        </w:rPr>
      </w:pPr>
      <w:bookmarkStart w:id="0" w:name="_Hlk81562872"/>
      <w:r w:rsidRPr="00244220">
        <w:rPr>
          <w:rFonts w:ascii="標楷體" w:eastAsia="標楷體" w:hAnsi="標楷體" w:hint="eastAsia"/>
          <w:b/>
          <w:sz w:val="40"/>
          <w:szCs w:val="40"/>
        </w:rPr>
        <w:t>111年國家</w:t>
      </w:r>
      <w:r w:rsidR="00244220" w:rsidRPr="00244220">
        <w:rPr>
          <w:rFonts w:ascii="標楷體" w:eastAsia="標楷體" w:hAnsi="標楷體" w:hint="eastAsia"/>
          <w:b/>
          <w:sz w:val="40"/>
          <w:szCs w:val="40"/>
        </w:rPr>
        <w:t>C</w:t>
      </w:r>
      <w:r w:rsidRPr="00244220">
        <w:rPr>
          <w:rFonts w:ascii="標楷體" w:eastAsia="標楷體" w:hAnsi="標楷體" w:hint="eastAsia"/>
          <w:b/>
          <w:sz w:val="40"/>
          <w:szCs w:val="40"/>
        </w:rPr>
        <w:t>級自由潛水</w:t>
      </w:r>
      <w:r w:rsidR="00681AD7">
        <w:rPr>
          <w:rFonts w:ascii="標楷體" w:eastAsia="標楷體" w:hAnsi="標楷體" w:hint="eastAsia"/>
          <w:b/>
          <w:sz w:val="40"/>
          <w:szCs w:val="40"/>
        </w:rPr>
        <w:t>(第1期)</w:t>
      </w:r>
      <w:r w:rsidRPr="00244220">
        <w:rPr>
          <w:rFonts w:ascii="標楷體" w:eastAsia="標楷體" w:hAnsi="標楷體" w:hint="eastAsia"/>
          <w:b/>
          <w:sz w:val="40"/>
          <w:szCs w:val="40"/>
        </w:rPr>
        <w:t>教練講習</w:t>
      </w:r>
    </w:p>
    <w:p w14:paraId="4E81BFDE" w14:textId="1C50ABCD" w:rsidR="00FC6B0C" w:rsidRPr="00FC6B0C" w:rsidRDefault="00FC6B0C" w:rsidP="00FC6B0C">
      <w:pPr>
        <w:jc w:val="center"/>
        <w:rPr>
          <w:rFonts w:ascii="標楷體" w:eastAsia="標楷體" w:hAnsi="標楷體" w:hint="eastAsia"/>
          <w:b/>
          <w:color w:val="FF0000"/>
          <w:szCs w:val="24"/>
        </w:rPr>
      </w:pPr>
      <w:proofErr w:type="gramStart"/>
      <w:r w:rsidRPr="00FC6B0C">
        <w:rPr>
          <w:rFonts w:ascii="標楷體" w:eastAsia="標楷體" w:hAnsi="標楷體" w:hint="eastAsia"/>
          <w:b/>
          <w:color w:val="FF0000"/>
          <w:szCs w:val="24"/>
        </w:rPr>
        <w:t>核備文號</w:t>
      </w:r>
      <w:proofErr w:type="gramEnd"/>
      <w:r w:rsidRPr="00FC6B0C">
        <w:rPr>
          <w:rFonts w:ascii="標楷體" w:eastAsia="標楷體" w:hAnsi="標楷體" w:hint="eastAsia"/>
          <w:b/>
          <w:color w:val="FF0000"/>
          <w:szCs w:val="24"/>
        </w:rPr>
        <w:t>：</w:t>
      </w:r>
      <w:r w:rsidRPr="00FC6B0C">
        <w:rPr>
          <w:rFonts w:ascii="標楷體" w:eastAsia="標楷體" w:hAnsi="標楷體" w:hint="eastAsia"/>
          <w:b/>
          <w:color w:val="FF0000"/>
          <w:szCs w:val="24"/>
        </w:rPr>
        <w:t>111年1月14日體</w:t>
      </w:r>
      <w:proofErr w:type="gramStart"/>
      <w:r w:rsidRPr="00FC6B0C">
        <w:rPr>
          <w:rFonts w:ascii="標楷體" w:eastAsia="標楷體" w:hAnsi="標楷體" w:hint="eastAsia"/>
          <w:b/>
          <w:color w:val="FF0000"/>
          <w:szCs w:val="24"/>
        </w:rPr>
        <w:t>總業字</w:t>
      </w:r>
      <w:proofErr w:type="gramEnd"/>
      <w:r w:rsidRPr="00FC6B0C">
        <w:rPr>
          <w:rFonts w:ascii="標楷體" w:eastAsia="標楷體" w:hAnsi="標楷體" w:hint="eastAsia"/>
          <w:b/>
          <w:color w:val="FF0000"/>
          <w:szCs w:val="24"/>
        </w:rPr>
        <w:t>第1110000075號</w:t>
      </w:r>
    </w:p>
    <w:bookmarkEnd w:id="0"/>
    <w:p w14:paraId="3067D141" w14:textId="77777777" w:rsidR="00126475" w:rsidRPr="00126475" w:rsidRDefault="00126475" w:rsidP="00126475">
      <w:pPr>
        <w:rPr>
          <w:rFonts w:ascii="標楷體" w:eastAsia="標楷體" w:hAnsi="標楷體"/>
        </w:rPr>
      </w:pPr>
      <w:proofErr w:type="gramStart"/>
      <w:r w:rsidRPr="00126475">
        <w:rPr>
          <w:rFonts w:ascii="標楷體" w:eastAsia="標楷體" w:hAnsi="標楷體" w:hint="cs"/>
        </w:rPr>
        <w:t>―</w:t>
      </w:r>
      <w:proofErr w:type="gramEnd"/>
      <w:r w:rsidRPr="00126475">
        <w:rPr>
          <w:rFonts w:ascii="標楷體" w:eastAsia="標楷體" w:hAnsi="標楷體" w:hint="eastAsia"/>
        </w:rPr>
        <w:t>、宗旨</w:t>
      </w:r>
      <w:r w:rsidRPr="00126475">
        <w:rPr>
          <w:rFonts w:ascii="標楷體" w:eastAsia="標楷體" w:hAnsi="標楷體"/>
        </w:rPr>
        <w:t>:</w:t>
      </w:r>
      <w:r w:rsidRPr="00126475">
        <w:rPr>
          <w:rFonts w:ascii="標楷體" w:eastAsia="標楷體" w:hAnsi="標楷體" w:hint="eastAsia"/>
        </w:rPr>
        <w:t>推展自由潛水運動項目、提專業素養</w:t>
      </w:r>
      <w:r>
        <w:rPr>
          <w:rFonts w:ascii="標楷體" w:eastAsia="標楷體" w:hAnsi="標楷體" w:hint="eastAsia"/>
        </w:rPr>
        <w:t>，</w:t>
      </w:r>
      <w:r w:rsidRPr="00126475">
        <w:rPr>
          <w:rFonts w:ascii="標楷體" w:eastAsia="標楷體" w:hAnsi="標楷體" w:hint="eastAsia"/>
        </w:rPr>
        <w:t>增能進修自由潛水</w:t>
      </w:r>
      <w:r w:rsidR="00AA288A">
        <w:rPr>
          <w:rFonts w:ascii="標楷體" w:eastAsia="標楷體" w:hAnsi="標楷體" w:hint="eastAsia"/>
        </w:rPr>
        <w:t>教練</w:t>
      </w:r>
      <w:r w:rsidRPr="00126475">
        <w:rPr>
          <w:rFonts w:ascii="標楷體" w:eastAsia="標楷體" w:hAnsi="標楷體" w:hint="eastAsia"/>
        </w:rPr>
        <w:t>。</w:t>
      </w:r>
    </w:p>
    <w:p w14:paraId="19D3868E" w14:textId="77777777" w:rsidR="00126475" w:rsidRPr="00126475" w:rsidRDefault="00126475" w:rsidP="00126475">
      <w:pPr>
        <w:rPr>
          <w:rFonts w:ascii="標楷體" w:eastAsia="標楷體" w:hAnsi="標楷體"/>
        </w:rPr>
      </w:pPr>
      <w:r w:rsidRPr="00126475">
        <w:rPr>
          <w:rFonts w:ascii="標楷體" w:eastAsia="標楷體" w:hAnsi="標楷體" w:hint="eastAsia"/>
        </w:rPr>
        <w:t>二、指導單位:教育部體育署、中華民國體育運動總會</w:t>
      </w:r>
    </w:p>
    <w:p w14:paraId="62DDA431" w14:textId="77777777" w:rsidR="00126475" w:rsidRPr="00126475" w:rsidRDefault="00126475" w:rsidP="00126475">
      <w:pPr>
        <w:rPr>
          <w:rFonts w:ascii="標楷體" w:eastAsia="標楷體" w:hAnsi="標楷體"/>
        </w:rPr>
      </w:pPr>
      <w:r w:rsidRPr="00126475">
        <w:rPr>
          <w:rFonts w:ascii="標楷體" w:eastAsia="標楷體" w:hAnsi="標楷體" w:hint="eastAsia"/>
        </w:rPr>
        <w:t>三、主辦單位:中華民國水中運動協會</w:t>
      </w:r>
    </w:p>
    <w:p w14:paraId="6BF0C4E3" w14:textId="048BF9D3" w:rsidR="00126475" w:rsidRPr="00126475" w:rsidRDefault="00126475" w:rsidP="00126475">
      <w:pPr>
        <w:rPr>
          <w:rFonts w:ascii="標楷體" w:eastAsia="標楷體" w:hAnsi="標楷體"/>
        </w:rPr>
      </w:pPr>
      <w:r w:rsidRPr="00126475">
        <w:rPr>
          <w:rFonts w:ascii="標楷體" w:eastAsia="標楷體" w:hAnsi="標楷體" w:hint="eastAsia"/>
        </w:rPr>
        <w:t>四、</w:t>
      </w:r>
      <w:r w:rsidR="00400095">
        <w:rPr>
          <w:rFonts w:ascii="標楷體" w:eastAsia="標楷體" w:hAnsi="標楷體" w:hint="eastAsia"/>
        </w:rPr>
        <w:t>協</w:t>
      </w:r>
      <w:r w:rsidRPr="00126475">
        <w:rPr>
          <w:rFonts w:ascii="標楷體" w:eastAsia="標楷體" w:hAnsi="標楷體" w:hint="eastAsia"/>
        </w:rPr>
        <w:t>辦單位:中華民國水中運動協會自由潛水委員</w:t>
      </w:r>
      <w:r>
        <w:rPr>
          <w:rFonts w:ascii="標楷體" w:eastAsia="標楷體" w:hAnsi="標楷體" w:hint="eastAsia"/>
        </w:rPr>
        <w:t>會、</w:t>
      </w:r>
      <w:r w:rsidRPr="00126475">
        <w:rPr>
          <w:rFonts w:ascii="標楷體" w:eastAsia="標楷體" w:hAnsi="標楷體" w:hint="eastAsia"/>
        </w:rPr>
        <w:t>中華台北太平洋潛水會</w:t>
      </w:r>
    </w:p>
    <w:p w14:paraId="0EBE378C" w14:textId="77777777" w:rsidR="00126475" w:rsidRPr="00126475" w:rsidRDefault="00126475" w:rsidP="00126475">
      <w:pPr>
        <w:rPr>
          <w:rFonts w:ascii="標楷體" w:eastAsia="標楷體" w:hAnsi="標楷體"/>
        </w:rPr>
      </w:pPr>
      <w:r w:rsidRPr="00126475">
        <w:rPr>
          <w:rFonts w:ascii="標楷體" w:eastAsia="標楷體" w:hAnsi="標楷體" w:hint="eastAsia"/>
        </w:rPr>
        <w:t>五、參加資格及人數:</w:t>
      </w:r>
    </w:p>
    <w:p w14:paraId="3265ABBC" w14:textId="57AD4653" w:rsidR="00126475" w:rsidRPr="00126475" w:rsidRDefault="00126475" w:rsidP="00126475">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Pr="00126475">
        <w:rPr>
          <w:rFonts w:ascii="標楷體" w:eastAsia="標楷體" w:hAnsi="標楷體" w:hint="eastAsia"/>
        </w:rPr>
        <w:t>需取得本會C級自由潛水裁判</w:t>
      </w:r>
      <w:r>
        <w:rPr>
          <w:rFonts w:ascii="標楷體" w:eastAsia="標楷體" w:hAnsi="標楷體" w:hint="eastAsia"/>
        </w:rPr>
        <w:t>及</w:t>
      </w:r>
      <w:r w:rsidR="00E14336">
        <w:rPr>
          <w:rFonts w:ascii="標楷體" w:eastAsia="標楷體" w:hAnsi="標楷體" w:hint="eastAsia"/>
        </w:rPr>
        <w:t>等同CMAS</w:t>
      </w:r>
      <w:r>
        <w:rPr>
          <w:rFonts w:ascii="標楷體" w:eastAsia="標楷體" w:hAnsi="標楷體" w:hint="eastAsia"/>
        </w:rPr>
        <w:t>二星自由潛水</w:t>
      </w:r>
      <w:r w:rsidR="00681AD7">
        <w:rPr>
          <w:rFonts w:ascii="標楷體" w:eastAsia="標楷體" w:hAnsi="標楷體" w:hint="eastAsia"/>
        </w:rPr>
        <w:t>員</w:t>
      </w:r>
      <w:r>
        <w:rPr>
          <w:rFonts w:ascii="標楷體" w:eastAsia="標楷體" w:hAnsi="標楷體" w:hint="eastAsia"/>
        </w:rPr>
        <w:t>證</w:t>
      </w:r>
      <w:r w:rsidRPr="00126475">
        <w:rPr>
          <w:rFonts w:ascii="標楷體" w:eastAsia="標楷體" w:hAnsi="標楷體" w:hint="eastAsia"/>
        </w:rPr>
        <w:t>以上者</w:t>
      </w:r>
    </w:p>
    <w:p w14:paraId="017A15C8" w14:textId="69AA355F" w:rsidR="00126475" w:rsidRPr="00126475" w:rsidRDefault="00126475" w:rsidP="00126475">
      <w:pPr>
        <w:rPr>
          <w:rFonts w:ascii="標楷體" w:eastAsia="標楷體" w:hAnsi="標楷體"/>
        </w:rPr>
      </w:pPr>
      <w:r>
        <w:rPr>
          <w:rFonts w:ascii="標楷體" w:eastAsia="標楷體" w:hAnsi="標楷體" w:hint="eastAsia"/>
        </w:rPr>
        <w:t xml:space="preserve">   </w:t>
      </w:r>
      <w:r w:rsidRPr="00126475">
        <w:rPr>
          <w:rFonts w:ascii="標楷體" w:eastAsia="標楷體" w:hAnsi="標楷體" w:hint="eastAsia"/>
        </w:rPr>
        <w:t>(二)預計培訓</w:t>
      </w:r>
      <w:r w:rsidR="00FF41E4">
        <w:rPr>
          <w:rFonts w:ascii="標楷體" w:eastAsia="標楷體" w:hAnsi="標楷體" w:hint="eastAsia"/>
        </w:rPr>
        <w:t>教練</w:t>
      </w:r>
      <w:r w:rsidRPr="00126475">
        <w:rPr>
          <w:rFonts w:ascii="標楷體" w:eastAsia="標楷體" w:hAnsi="標楷體" w:hint="eastAsia"/>
        </w:rPr>
        <w:t>人數30人。</w:t>
      </w:r>
    </w:p>
    <w:p w14:paraId="43A23BE6" w14:textId="77777777" w:rsidR="00515485" w:rsidRDefault="00126475" w:rsidP="00126475">
      <w:pPr>
        <w:rPr>
          <w:rFonts w:ascii="標楷體" w:eastAsia="標楷體" w:hAnsi="標楷體"/>
        </w:rPr>
      </w:pPr>
      <w:r>
        <w:rPr>
          <w:rFonts w:ascii="標楷體" w:eastAsia="標楷體" w:hAnsi="標楷體" w:hint="eastAsia"/>
        </w:rPr>
        <w:t xml:space="preserve">   </w:t>
      </w:r>
      <w:r w:rsidRPr="00126475">
        <w:rPr>
          <w:rFonts w:ascii="標楷體" w:eastAsia="標楷體" w:hAnsi="標楷體" w:hint="eastAsia"/>
        </w:rPr>
        <w:t>(三)</w:t>
      </w:r>
      <w:r w:rsidR="00515485" w:rsidRPr="005A0E6D">
        <w:rPr>
          <w:rFonts w:ascii="標楷體" w:eastAsia="標楷體" w:hAnsi="標楷體" w:hint="eastAsia"/>
        </w:rPr>
        <w:t>年滿</w:t>
      </w:r>
      <w:r w:rsidR="00515485">
        <w:rPr>
          <w:rFonts w:ascii="標楷體" w:eastAsia="標楷體" w:hAnsi="標楷體" w:hint="eastAsia"/>
        </w:rPr>
        <w:t>20</w:t>
      </w:r>
      <w:r w:rsidR="00515485" w:rsidRPr="005A0E6D">
        <w:rPr>
          <w:rFonts w:ascii="標楷體" w:eastAsia="標楷體" w:hAnsi="標楷體" w:hint="eastAsia"/>
        </w:rPr>
        <w:t>歲、高級中等學校以上畢業</w:t>
      </w:r>
      <w:r w:rsidR="00515485">
        <w:rPr>
          <w:rFonts w:ascii="標楷體" w:eastAsia="標楷體" w:hAnsi="標楷體" w:hint="eastAsia"/>
        </w:rPr>
        <w:t>且</w:t>
      </w:r>
      <w:r w:rsidR="00515485" w:rsidRPr="005A0E6D">
        <w:rPr>
          <w:rFonts w:ascii="標楷體" w:eastAsia="標楷體" w:hAnsi="標楷體" w:hint="eastAsia"/>
        </w:rPr>
        <w:t>對自由潛水發展有興興趣者</w:t>
      </w:r>
    </w:p>
    <w:p w14:paraId="41E0C0C5" w14:textId="77777777" w:rsidR="00126475" w:rsidRPr="00126475" w:rsidRDefault="00515485" w:rsidP="00126475">
      <w:pPr>
        <w:rPr>
          <w:rFonts w:ascii="標楷體" w:eastAsia="標楷體" w:hAnsi="標楷體"/>
        </w:rPr>
      </w:pPr>
      <w:r>
        <w:rPr>
          <w:rFonts w:ascii="標楷體" w:eastAsia="標楷體" w:hAnsi="標楷體" w:hint="eastAsia"/>
        </w:rPr>
        <w:t xml:space="preserve">   (四)</w:t>
      </w:r>
      <w:r w:rsidR="00126475" w:rsidRPr="00126475">
        <w:rPr>
          <w:rFonts w:ascii="標楷體" w:eastAsia="標楷體" w:hAnsi="標楷體" w:hint="eastAsia"/>
        </w:rPr>
        <w:t>最近一個月內核發之無違反本計畫第十三點規定之警察刑事紀錄證明;</w:t>
      </w:r>
      <w:r w:rsidR="00126475">
        <w:rPr>
          <w:rFonts w:ascii="標楷體" w:eastAsia="標楷體" w:hAnsi="標楷體"/>
        </w:rPr>
        <w:br/>
      </w:r>
      <w:r w:rsidR="00126475">
        <w:rPr>
          <w:rFonts w:ascii="標楷體" w:eastAsia="標楷體" w:hAnsi="標楷體" w:hint="eastAsia"/>
        </w:rPr>
        <w:t xml:space="preserve">       </w:t>
      </w:r>
      <w:r w:rsidR="00126475" w:rsidRPr="00126475">
        <w:rPr>
          <w:rFonts w:ascii="標楷體" w:eastAsia="標楷體" w:hAnsi="標楷體" w:hint="eastAsia"/>
        </w:rPr>
        <w:t>具外國籍者</w:t>
      </w:r>
      <w:r w:rsidR="00126475">
        <w:rPr>
          <w:rFonts w:ascii="標楷體" w:eastAsia="標楷體" w:hAnsi="標楷體" w:hint="eastAsia"/>
        </w:rPr>
        <w:t>，</w:t>
      </w:r>
      <w:r w:rsidR="00126475" w:rsidRPr="00126475">
        <w:rPr>
          <w:rFonts w:ascii="標楷體" w:eastAsia="標楷體" w:hAnsi="標楷體" w:hint="eastAsia"/>
        </w:rPr>
        <w:t>應檢附原護照國開具之行為良好證明文件。</w:t>
      </w:r>
    </w:p>
    <w:p w14:paraId="66501F2E" w14:textId="77777777" w:rsidR="00126475" w:rsidRPr="00126475" w:rsidRDefault="00126475" w:rsidP="00126475">
      <w:pPr>
        <w:rPr>
          <w:rFonts w:ascii="標楷體" w:eastAsia="標楷體" w:hAnsi="標楷體"/>
        </w:rPr>
      </w:pPr>
      <w:r w:rsidRPr="00126475">
        <w:rPr>
          <w:rFonts w:ascii="標楷體" w:eastAsia="標楷體" w:hAnsi="標楷體" w:hint="eastAsia"/>
        </w:rPr>
        <w:t>六、增能進修研習時間</w:t>
      </w:r>
      <w:r>
        <w:rPr>
          <w:rFonts w:ascii="標楷體" w:eastAsia="標楷體" w:hAnsi="標楷體" w:hint="eastAsia"/>
        </w:rPr>
        <w:t>、地點</w:t>
      </w:r>
    </w:p>
    <w:p w14:paraId="2AC90AD8" w14:textId="2DBE04C8" w:rsidR="00126475" w:rsidRPr="00126475" w:rsidRDefault="00126475" w:rsidP="00126475">
      <w:pPr>
        <w:rPr>
          <w:rFonts w:ascii="標楷體" w:eastAsia="標楷體" w:hAnsi="標楷體"/>
        </w:rPr>
      </w:pPr>
      <w:r>
        <w:rPr>
          <w:rFonts w:ascii="標楷體" w:eastAsia="標楷體" w:hAnsi="標楷體" w:hint="eastAsia"/>
        </w:rPr>
        <w:t xml:space="preserve">    1.時間：</w:t>
      </w:r>
      <w:r w:rsidRPr="00126475">
        <w:rPr>
          <w:rFonts w:ascii="標楷體" w:eastAsia="標楷體" w:hAnsi="標楷體" w:hint="eastAsia"/>
        </w:rPr>
        <w:t>11</w:t>
      </w:r>
      <w:r>
        <w:rPr>
          <w:rFonts w:ascii="標楷體" w:eastAsia="標楷體" w:hAnsi="標楷體" w:hint="eastAsia"/>
        </w:rPr>
        <w:t>1</w:t>
      </w:r>
      <w:r w:rsidRPr="00126475">
        <w:rPr>
          <w:rFonts w:ascii="標楷體" w:eastAsia="標楷體" w:hAnsi="標楷體" w:hint="eastAsia"/>
        </w:rPr>
        <w:t>年</w:t>
      </w:r>
      <w:r w:rsidR="000D4E8C">
        <w:rPr>
          <w:rFonts w:ascii="標楷體" w:eastAsia="標楷體" w:hAnsi="標楷體" w:hint="eastAsia"/>
        </w:rPr>
        <w:t>5</w:t>
      </w:r>
      <w:r w:rsidRPr="00126475">
        <w:rPr>
          <w:rFonts w:ascii="標楷體" w:eastAsia="標楷體" w:hAnsi="標楷體" w:hint="eastAsia"/>
        </w:rPr>
        <w:t>月</w:t>
      </w:r>
      <w:r w:rsidR="000D4E8C">
        <w:rPr>
          <w:rFonts w:ascii="標楷體" w:eastAsia="標楷體" w:hAnsi="標楷體" w:hint="eastAsia"/>
        </w:rPr>
        <w:t>14</w:t>
      </w:r>
      <w:r>
        <w:rPr>
          <w:rFonts w:ascii="標楷體" w:eastAsia="標楷體" w:hAnsi="標楷體" w:hint="eastAsia"/>
        </w:rPr>
        <w:t>、1</w:t>
      </w:r>
      <w:r w:rsidR="000D4E8C">
        <w:rPr>
          <w:rFonts w:ascii="標楷體" w:eastAsia="標楷體" w:hAnsi="標楷體" w:hint="eastAsia"/>
        </w:rPr>
        <w:t>5</w:t>
      </w:r>
      <w:r>
        <w:rPr>
          <w:rFonts w:ascii="標楷體" w:eastAsia="標楷體" w:hAnsi="標楷體" w:hint="eastAsia"/>
        </w:rPr>
        <w:t>及</w:t>
      </w:r>
      <w:r w:rsidR="000D4E8C">
        <w:rPr>
          <w:rFonts w:ascii="標楷體" w:eastAsia="標楷體" w:hAnsi="標楷體" w:hint="eastAsia"/>
        </w:rPr>
        <w:t>22</w:t>
      </w:r>
      <w:r w:rsidRPr="00126475">
        <w:rPr>
          <w:rFonts w:ascii="標楷體" w:eastAsia="標楷體" w:hAnsi="標楷體" w:hint="eastAsia"/>
        </w:rPr>
        <w:t>日。</w:t>
      </w:r>
    </w:p>
    <w:p w14:paraId="7DB1BFDB" w14:textId="5EDD6658" w:rsidR="00126475" w:rsidRPr="00126475" w:rsidRDefault="00126475" w:rsidP="00126475">
      <w:pPr>
        <w:rPr>
          <w:rFonts w:ascii="標楷體" w:eastAsia="標楷體" w:hAnsi="標楷體"/>
        </w:rPr>
      </w:pPr>
      <w:r>
        <w:rPr>
          <w:rFonts w:ascii="標楷體" w:eastAsia="標楷體" w:hAnsi="標楷體" w:hint="eastAsia"/>
        </w:rPr>
        <w:t xml:space="preserve">    </w:t>
      </w:r>
      <w:r w:rsidRPr="00126475">
        <w:rPr>
          <w:rFonts w:ascii="標楷體" w:eastAsia="標楷體" w:hAnsi="標楷體" w:hint="eastAsia"/>
        </w:rPr>
        <w:t>2.地點</w:t>
      </w:r>
      <w:r w:rsidR="00681AD7">
        <w:rPr>
          <w:rFonts w:ascii="標楷體" w:eastAsia="標楷體" w:hAnsi="標楷體" w:hint="eastAsia"/>
        </w:rPr>
        <w:t>：</w:t>
      </w:r>
      <w:r w:rsidRPr="00126475">
        <w:rPr>
          <w:rFonts w:ascii="標楷體" w:eastAsia="標楷體" w:hAnsi="標楷體" w:hint="eastAsia"/>
        </w:rPr>
        <w:t>新店</w:t>
      </w:r>
      <w:proofErr w:type="gramStart"/>
      <w:r w:rsidRPr="00126475">
        <w:rPr>
          <w:rFonts w:ascii="標楷體" w:eastAsia="標楷體" w:hAnsi="標楷體" w:hint="eastAsia"/>
        </w:rPr>
        <w:t>大新泳池</w:t>
      </w:r>
      <w:proofErr w:type="gramEnd"/>
      <w:r w:rsidRPr="00126475">
        <w:rPr>
          <w:rFonts w:ascii="標楷體" w:eastAsia="標楷體" w:hAnsi="標楷體" w:hint="eastAsia"/>
        </w:rPr>
        <w:t>(新北市新店區環河路112-1</w:t>
      </w:r>
      <w:r>
        <w:rPr>
          <w:rFonts w:ascii="標楷體" w:eastAsia="標楷體" w:hAnsi="標楷體" w:hint="eastAsia"/>
        </w:rPr>
        <w:t>號)及東北角</w:t>
      </w:r>
    </w:p>
    <w:p w14:paraId="271A2806" w14:textId="3F1DE6FB" w:rsidR="00126475" w:rsidRPr="00126475" w:rsidRDefault="00126475" w:rsidP="00126475">
      <w:pPr>
        <w:rPr>
          <w:rFonts w:ascii="標楷體" w:eastAsia="標楷體" w:hAnsi="標楷體"/>
        </w:rPr>
      </w:pPr>
      <w:r w:rsidRPr="00126475">
        <w:rPr>
          <w:rFonts w:ascii="標楷體" w:eastAsia="標楷體" w:hAnsi="標楷體" w:hint="eastAsia"/>
        </w:rPr>
        <w:t>七、報名截止日期:自即日起至</w:t>
      </w:r>
      <w:r w:rsidR="000D4E8C">
        <w:rPr>
          <w:rFonts w:ascii="標楷體" w:eastAsia="標楷體" w:hAnsi="標楷體" w:hint="eastAsia"/>
        </w:rPr>
        <w:t>5</w:t>
      </w:r>
      <w:r w:rsidRPr="00126475">
        <w:rPr>
          <w:rFonts w:ascii="標楷體" w:eastAsia="標楷體" w:hAnsi="標楷體" w:hint="eastAsia"/>
        </w:rPr>
        <w:t>月</w:t>
      </w:r>
      <w:r w:rsidR="000D4E8C">
        <w:rPr>
          <w:rFonts w:ascii="標楷體" w:eastAsia="標楷體" w:hAnsi="標楷體" w:hint="eastAsia"/>
        </w:rPr>
        <w:t>5</w:t>
      </w:r>
      <w:r w:rsidRPr="00126475">
        <w:rPr>
          <w:rFonts w:ascii="標楷體" w:eastAsia="標楷體" w:hAnsi="標楷體" w:hint="eastAsia"/>
        </w:rPr>
        <w:t>日(星期日)止,</w:t>
      </w:r>
    </w:p>
    <w:p w14:paraId="317E4493" w14:textId="14D89BB6" w:rsidR="00126475" w:rsidRPr="00126475" w:rsidRDefault="00126475" w:rsidP="00126475">
      <w:pPr>
        <w:ind w:left="1440" w:hangingChars="600" w:hanging="1440"/>
        <w:rPr>
          <w:rFonts w:ascii="標楷體" w:eastAsia="標楷體" w:hAnsi="標楷體"/>
        </w:rPr>
      </w:pPr>
      <w:r w:rsidRPr="00126475">
        <w:rPr>
          <w:rFonts w:ascii="標楷體" w:eastAsia="標楷體" w:hAnsi="標楷體" w:hint="eastAsia"/>
        </w:rPr>
        <w:t>八、報名費</w:t>
      </w:r>
      <w:r>
        <w:rPr>
          <w:rFonts w:ascii="標楷體" w:eastAsia="標楷體" w:hAnsi="標楷體" w:hint="eastAsia"/>
        </w:rPr>
        <w:t>：</w:t>
      </w:r>
      <w:r w:rsidRPr="00126475">
        <w:rPr>
          <w:rFonts w:ascii="標楷體" w:eastAsia="標楷體" w:hAnsi="標楷體" w:hint="eastAsia"/>
        </w:rPr>
        <w:t>每人新台幣2</w:t>
      </w:r>
      <w:r>
        <w:rPr>
          <w:rFonts w:ascii="標楷體" w:eastAsia="標楷體" w:hAnsi="標楷體"/>
        </w:rPr>
        <w:t>8</w:t>
      </w:r>
      <w:r w:rsidRPr="00126475">
        <w:rPr>
          <w:rFonts w:ascii="標楷體" w:eastAsia="標楷體" w:hAnsi="標楷體" w:hint="eastAsia"/>
        </w:rPr>
        <w:t>00元整【含教材、講師費、保險、證</w:t>
      </w:r>
      <w:r w:rsidR="005623A5">
        <w:rPr>
          <w:rFonts w:ascii="標楷體" w:eastAsia="標楷體" w:hAnsi="標楷體" w:hint="eastAsia"/>
        </w:rPr>
        <w:t>照</w:t>
      </w:r>
      <w:r w:rsidRPr="00126475">
        <w:rPr>
          <w:rFonts w:ascii="標楷體" w:eastAsia="標楷體" w:hAnsi="標楷體" w:hint="eastAsia"/>
        </w:rPr>
        <w:t>、便</w:t>
      </w:r>
      <w:r>
        <w:rPr>
          <w:rFonts w:ascii="標楷體" w:eastAsia="標楷體" w:hAnsi="標楷體"/>
        </w:rPr>
        <w:br/>
      </w:r>
      <w:r w:rsidRPr="00126475">
        <w:rPr>
          <w:rFonts w:ascii="標楷體" w:eastAsia="標楷體" w:hAnsi="標楷體" w:hint="eastAsia"/>
        </w:rPr>
        <w:t>當】,於報名時一併繳交,結束後</w:t>
      </w:r>
      <w:r w:rsidR="005623A5">
        <w:rPr>
          <w:rFonts w:ascii="標楷體" w:eastAsia="標楷體" w:hAnsi="標楷體" w:hint="eastAsia"/>
        </w:rPr>
        <w:t>經中華民國體育運動總會</w:t>
      </w:r>
      <w:proofErr w:type="gramStart"/>
      <w:r w:rsidR="005623A5">
        <w:rPr>
          <w:rFonts w:ascii="標楷體" w:eastAsia="標楷體" w:hAnsi="標楷體" w:hint="eastAsia"/>
        </w:rPr>
        <w:t>核備</w:t>
      </w:r>
      <w:r w:rsidRPr="00126475">
        <w:rPr>
          <w:rFonts w:ascii="標楷體" w:eastAsia="標楷體" w:hAnsi="標楷體" w:hint="eastAsia"/>
        </w:rPr>
        <w:t>發予</w:t>
      </w:r>
      <w:proofErr w:type="gramEnd"/>
      <w:r>
        <w:rPr>
          <w:rFonts w:ascii="標楷體" w:eastAsia="標楷體" w:hAnsi="標楷體" w:hint="eastAsia"/>
        </w:rPr>
        <w:t>證</w:t>
      </w:r>
      <w:r w:rsidR="005623A5">
        <w:rPr>
          <w:rFonts w:ascii="標楷體" w:eastAsia="標楷體" w:hAnsi="標楷體" w:hint="eastAsia"/>
        </w:rPr>
        <w:t>照</w:t>
      </w:r>
      <w:r>
        <w:rPr>
          <w:rFonts w:ascii="標楷體" w:eastAsia="標楷體" w:hAnsi="標楷體" w:hint="eastAsia"/>
        </w:rPr>
        <w:t>。</w:t>
      </w:r>
    </w:p>
    <w:p w14:paraId="54197F70" w14:textId="77777777" w:rsidR="00126475" w:rsidRPr="00126475" w:rsidRDefault="00126475" w:rsidP="00126475">
      <w:pPr>
        <w:rPr>
          <w:rFonts w:ascii="標楷體" w:eastAsia="標楷體" w:hAnsi="標楷體"/>
        </w:rPr>
      </w:pPr>
      <w:r w:rsidRPr="00126475">
        <w:rPr>
          <w:rFonts w:ascii="標楷體" w:eastAsia="標楷體" w:hAnsi="標楷體" w:hint="eastAsia"/>
        </w:rPr>
        <w:t>九、報名方式:請與施教練報名LINEID:evo701029</w:t>
      </w:r>
    </w:p>
    <w:p w14:paraId="713AC2D4" w14:textId="77777777" w:rsidR="00126475" w:rsidRPr="00126475" w:rsidRDefault="00126475" w:rsidP="00126475">
      <w:pPr>
        <w:rPr>
          <w:rFonts w:ascii="標楷體" w:eastAsia="標楷體" w:hAnsi="標楷體"/>
        </w:rPr>
      </w:pPr>
      <w:r>
        <w:rPr>
          <w:rFonts w:ascii="標楷體" w:eastAsia="標楷體" w:hAnsi="標楷體" w:hint="eastAsia"/>
        </w:rPr>
        <w:t xml:space="preserve">             </w:t>
      </w:r>
      <w:proofErr w:type="gramStart"/>
      <w:r w:rsidRPr="00126475">
        <w:rPr>
          <w:rFonts w:ascii="標楷體" w:eastAsia="標楷體" w:hAnsi="標楷體" w:hint="eastAsia"/>
        </w:rPr>
        <w:t>報名後非本</w:t>
      </w:r>
      <w:proofErr w:type="gramEnd"/>
      <w:r w:rsidRPr="00126475">
        <w:rPr>
          <w:rFonts w:ascii="標楷體" w:eastAsia="標楷體" w:hAnsi="標楷體" w:hint="eastAsia"/>
        </w:rPr>
        <w:t>會因素,所繳交費用恕</w:t>
      </w:r>
      <w:proofErr w:type="gramStart"/>
      <w:r w:rsidRPr="00126475">
        <w:rPr>
          <w:rFonts w:ascii="標楷體" w:eastAsia="標楷體" w:hAnsi="標楷體" w:hint="eastAsia"/>
        </w:rPr>
        <w:t>不</w:t>
      </w:r>
      <w:proofErr w:type="gramEnd"/>
      <w:r w:rsidRPr="00126475">
        <w:rPr>
          <w:rFonts w:ascii="標楷體" w:eastAsia="標楷體" w:hAnsi="標楷體" w:hint="eastAsia"/>
        </w:rPr>
        <w:t>退費。</w:t>
      </w:r>
    </w:p>
    <w:p w14:paraId="7651225E" w14:textId="77777777" w:rsidR="00126475" w:rsidRPr="00126475" w:rsidRDefault="00126475" w:rsidP="00126475">
      <w:pPr>
        <w:rPr>
          <w:rFonts w:ascii="標楷體" w:eastAsia="標楷體" w:hAnsi="標楷體"/>
        </w:rPr>
      </w:pPr>
      <w:r w:rsidRPr="00126475">
        <w:rPr>
          <w:rFonts w:ascii="標楷體" w:eastAsia="標楷體" w:hAnsi="標楷體" w:hint="eastAsia"/>
        </w:rPr>
        <w:t>十、洽詢電話:北區副主委周昌。(電話:0955-</w:t>
      </w:r>
      <w:proofErr w:type="gramStart"/>
      <w:r w:rsidRPr="00126475">
        <w:rPr>
          <w:rFonts w:ascii="標楷體" w:eastAsia="標楷體" w:hAnsi="標楷體"/>
        </w:rPr>
        <w:t>463606 ,</w:t>
      </w:r>
      <w:proofErr w:type="gramEnd"/>
      <w:r w:rsidRPr="00126475">
        <w:rPr>
          <w:rFonts w:ascii="標楷體" w:eastAsia="標楷體" w:hAnsi="標楷體"/>
        </w:rPr>
        <w:t xml:space="preserve"> LINE ID : Bvo701029)</w:t>
      </w:r>
    </w:p>
    <w:p w14:paraId="21A06AF5" w14:textId="77777777" w:rsidR="00126475" w:rsidRPr="00126475" w:rsidRDefault="00126475" w:rsidP="00126475">
      <w:pPr>
        <w:rPr>
          <w:rFonts w:ascii="標楷體" w:eastAsia="標楷體" w:hAnsi="標楷體"/>
        </w:rPr>
      </w:pPr>
      <w:r>
        <w:rPr>
          <w:rFonts w:ascii="標楷體" w:eastAsia="標楷體" w:hAnsi="標楷體" w:hint="eastAsia"/>
        </w:rPr>
        <w:t xml:space="preserve">    </w:t>
      </w:r>
      <w:r w:rsidRPr="00126475">
        <w:rPr>
          <w:rFonts w:ascii="標楷體" w:eastAsia="標楷體" w:hAnsi="標楷體" w:hint="eastAsia"/>
        </w:rPr>
        <w:t>(</w:t>
      </w:r>
      <w:proofErr w:type="gramStart"/>
      <w:r w:rsidRPr="00126475">
        <w:rPr>
          <w:rFonts w:ascii="標楷體" w:eastAsia="標楷體" w:hAnsi="標楷體" w:hint="eastAsia"/>
        </w:rPr>
        <w:t>一</w:t>
      </w:r>
      <w:proofErr w:type="gramEnd"/>
      <w:r w:rsidRPr="00126475">
        <w:rPr>
          <w:rFonts w:ascii="標楷體" w:eastAsia="標楷體" w:hAnsi="標楷體" w:hint="eastAsia"/>
        </w:rPr>
        <w:t>)講習會依據教育部</w:t>
      </w:r>
      <w:proofErr w:type="gramStart"/>
      <w:r w:rsidRPr="00126475">
        <w:rPr>
          <w:rFonts w:ascii="標楷體" w:eastAsia="標楷體" w:hAnsi="標楷體" w:hint="eastAsia"/>
        </w:rPr>
        <w:t>體育署委辦</w:t>
      </w:r>
      <w:proofErr w:type="gramEnd"/>
      <w:r w:rsidRPr="00126475">
        <w:rPr>
          <w:rFonts w:ascii="標楷體" w:eastAsia="標楷體" w:hAnsi="標楷體" w:hint="eastAsia"/>
        </w:rPr>
        <w:t>「中華民國體育運動總會110年輔導全</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w:t>
      </w:r>
      <w:proofErr w:type="gramStart"/>
      <w:r w:rsidRPr="00126475">
        <w:rPr>
          <w:rFonts w:ascii="標楷體" w:eastAsia="標楷體" w:hAnsi="標楷體" w:hint="eastAsia"/>
        </w:rPr>
        <w:t>國性非亞</w:t>
      </w:r>
      <w:proofErr w:type="gramEnd"/>
      <w:r w:rsidRPr="00126475">
        <w:rPr>
          <w:rFonts w:ascii="標楷體" w:eastAsia="標楷體" w:hAnsi="標楷體" w:hint="eastAsia"/>
        </w:rPr>
        <w:t>奧運體育運動團體辦理教練、判講習與授證實施計畫」建立</w:t>
      </w:r>
      <w:r w:rsidR="007B2A92">
        <w:rPr>
          <w:rFonts w:ascii="標楷體" w:eastAsia="標楷體" w:hAnsi="標楷體"/>
        </w:rPr>
        <w:br/>
      </w:r>
      <w:r w:rsidR="007B2A92">
        <w:rPr>
          <w:rFonts w:ascii="標楷體" w:eastAsia="標楷體" w:hAnsi="標楷體" w:hint="eastAsia"/>
        </w:rPr>
        <w:t xml:space="preserve">        </w:t>
      </w:r>
      <w:r w:rsidRPr="00126475">
        <w:rPr>
          <w:rFonts w:ascii="標楷體" w:eastAsia="標楷體" w:hAnsi="標楷體" w:hint="eastAsia"/>
        </w:rPr>
        <w:t>裁判</w:t>
      </w:r>
      <w:r w:rsidR="005A520C">
        <w:rPr>
          <w:rFonts w:ascii="標楷體" w:eastAsia="標楷體" w:hAnsi="標楷體" w:hint="eastAsia"/>
        </w:rPr>
        <w:t>、教練</w:t>
      </w:r>
      <w:r w:rsidRPr="00126475">
        <w:rPr>
          <w:rFonts w:ascii="標楷體" w:eastAsia="標楷體" w:hAnsi="標楷體" w:hint="eastAsia"/>
        </w:rPr>
        <w:t>三級制度。</w:t>
      </w:r>
    </w:p>
    <w:p w14:paraId="223407C1" w14:textId="582A127D" w:rsidR="00126475" w:rsidRPr="00126475" w:rsidRDefault="007B2A92" w:rsidP="00126475">
      <w:pPr>
        <w:rPr>
          <w:rFonts w:ascii="標楷體" w:eastAsia="標楷體" w:hAnsi="標楷體"/>
        </w:rPr>
      </w:pPr>
      <w:r>
        <w:rPr>
          <w:rFonts w:ascii="標楷體" w:eastAsia="標楷體" w:hAnsi="標楷體" w:hint="eastAsia"/>
        </w:rPr>
        <w:t xml:space="preserve">    </w:t>
      </w:r>
      <w:r w:rsidR="00126475" w:rsidRPr="00126475">
        <w:rPr>
          <w:rFonts w:ascii="標楷體" w:eastAsia="標楷體" w:hAnsi="標楷體" w:hint="eastAsia"/>
        </w:rPr>
        <w:t>(二)講習期間缺課者,不發給證</w:t>
      </w:r>
      <w:r w:rsidR="005623A5">
        <w:rPr>
          <w:rFonts w:ascii="標楷體" w:eastAsia="標楷體" w:hAnsi="標楷體" w:hint="eastAsia"/>
        </w:rPr>
        <w:t>照</w:t>
      </w:r>
      <w:r w:rsidR="00126475" w:rsidRPr="00126475">
        <w:rPr>
          <w:rFonts w:ascii="標楷體" w:eastAsia="標楷體" w:hAnsi="標楷體" w:hint="eastAsia"/>
        </w:rPr>
        <w:t>。</w:t>
      </w:r>
    </w:p>
    <w:p w14:paraId="411A4D48" w14:textId="77777777" w:rsidR="00126475" w:rsidRPr="00126475" w:rsidRDefault="007B2A92" w:rsidP="00126475">
      <w:pPr>
        <w:rPr>
          <w:rFonts w:ascii="標楷體" w:eastAsia="標楷體" w:hAnsi="標楷體"/>
        </w:rPr>
      </w:pPr>
      <w:r>
        <w:rPr>
          <w:rFonts w:ascii="標楷體" w:eastAsia="標楷體" w:hAnsi="標楷體" w:hint="eastAsia"/>
        </w:rPr>
        <w:t xml:space="preserve">    </w:t>
      </w:r>
      <w:r w:rsidR="00126475" w:rsidRPr="00126475">
        <w:rPr>
          <w:rFonts w:ascii="標楷體" w:eastAsia="標楷體" w:hAnsi="標楷體" w:hint="eastAsia"/>
        </w:rPr>
        <w:t>(三)講習期間請自備礦泉水。</w:t>
      </w:r>
    </w:p>
    <w:p w14:paraId="291398A7" w14:textId="5A2E8BB6" w:rsidR="00126475" w:rsidRPr="00126475" w:rsidRDefault="007B2A92" w:rsidP="00126475">
      <w:pPr>
        <w:rPr>
          <w:rFonts w:ascii="標楷體" w:eastAsia="標楷體" w:hAnsi="標楷體"/>
        </w:rPr>
      </w:pPr>
      <w:r>
        <w:rPr>
          <w:rFonts w:ascii="標楷體" w:eastAsia="標楷體" w:hAnsi="標楷體" w:hint="eastAsia"/>
        </w:rPr>
        <w:t xml:space="preserve">    </w:t>
      </w:r>
      <w:r w:rsidR="00126475" w:rsidRPr="00126475">
        <w:rPr>
          <w:rFonts w:ascii="標楷體" w:eastAsia="標楷體" w:hAnsi="標楷體" w:hint="eastAsia"/>
        </w:rPr>
        <w:t>(</w:t>
      </w:r>
      <w:r w:rsidR="005623A5">
        <w:rPr>
          <w:rFonts w:ascii="標楷體" w:eastAsia="標楷體" w:hAnsi="標楷體" w:hint="eastAsia"/>
        </w:rPr>
        <w:t>四</w:t>
      </w:r>
      <w:r w:rsidR="00126475" w:rsidRPr="00126475">
        <w:rPr>
          <w:rFonts w:ascii="標楷體" w:eastAsia="標楷體" w:hAnsi="標楷體" w:hint="eastAsia"/>
        </w:rPr>
        <w:t>)附報名表、課程表各乙份,如不使用請自行</w:t>
      </w:r>
    </w:p>
    <w:p w14:paraId="6FD3FBCF" w14:textId="6CD7F1A3" w:rsidR="00126475" w:rsidRPr="00126475" w:rsidRDefault="007B2A92" w:rsidP="00126475">
      <w:pPr>
        <w:rPr>
          <w:rFonts w:ascii="標楷體" w:eastAsia="標楷體" w:hAnsi="標楷體"/>
        </w:rPr>
      </w:pPr>
      <w:r>
        <w:rPr>
          <w:rFonts w:ascii="標楷體" w:eastAsia="標楷體" w:hAnsi="標楷體" w:hint="eastAsia"/>
        </w:rPr>
        <w:t xml:space="preserve">    </w:t>
      </w:r>
      <w:r w:rsidR="00126475" w:rsidRPr="00126475">
        <w:rPr>
          <w:rFonts w:ascii="標楷體" w:eastAsia="標楷體" w:hAnsi="標楷體" w:hint="eastAsia"/>
        </w:rPr>
        <w:t>(</w:t>
      </w:r>
      <w:r w:rsidR="005623A5">
        <w:rPr>
          <w:rFonts w:ascii="標楷體" w:eastAsia="標楷體" w:hAnsi="標楷體" w:hint="eastAsia"/>
        </w:rPr>
        <w:t>五</w:t>
      </w:r>
      <w:r w:rsidR="00126475" w:rsidRPr="00126475">
        <w:rPr>
          <w:rFonts w:ascii="標楷體" w:eastAsia="標楷體" w:hAnsi="標楷體" w:hint="eastAsia"/>
        </w:rPr>
        <w:t>)</w:t>
      </w:r>
      <w:r w:rsidR="005623A5">
        <w:rPr>
          <w:rFonts w:ascii="標楷體" w:eastAsia="標楷體" w:hAnsi="標楷體" w:hint="eastAsia"/>
        </w:rPr>
        <w:t>本講習無報名者，</w:t>
      </w:r>
      <w:r w:rsidR="00126475" w:rsidRPr="00126475">
        <w:rPr>
          <w:rFonts w:ascii="標楷體" w:eastAsia="標楷體" w:hAnsi="標楷體" w:hint="eastAsia"/>
        </w:rPr>
        <w:t>未</w:t>
      </w:r>
      <w:r w:rsidR="005623A5">
        <w:rPr>
          <w:rFonts w:ascii="標楷體" w:eastAsia="標楷體" w:hAnsi="標楷體" w:hint="eastAsia"/>
        </w:rPr>
        <w:t>開放旁</w:t>
      </w:r>
      <w:r w:rsidR="00126475" w:rsidRPr="00126475">
        <w:rPr>
          <w:rFonts w:ascii="標楷體" w:eastAsia="標楷體" w:hAnsi="標楷體" w:hint="eastAsia"/>
        </w:rPr>
        <w:t>聽。</w:t>
      </w:r>
    </w:p>
    <w:p w14:paraId="3270166E" w14:textId="77777777" w:rsidR="00126475" w:rsidRPr="00126475" w:rsidRDefault="00126475" w:rsidP="00126475">
      <w:pPr>
        <w:rPr>
          <w:rFonts w:ascii="標楷體" w:eastAsia="標楷體" w:hAnsi="標楷體"/>
        </w:rPr>
      </w:pPr>
      <w:r w:rsidRPr="00126475">
        <w:rPr>
          <w:rFonts w:ascii="標楷體" w:eastAsia="標楷體" w:hAnsi="標楷體" w:hint="eastAsia"/>
        </w:rPr>
        <w:t>十二、缺課補課辦法</w:t>
      </w:r>
    </w:p>
    <w:p w14:paraId="111958E6" w14:textId="77777777" w:rsidR="00126475" w:rsidRPr="00126475" w:rsidRDefault="007B2A92" w:rsidP="00126475">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sidR="00126475" w:rsidRPr="00126475">
        <w:rPr>
          <w:rFonts w:ascii="標楷體" w:eastAsia="標楷體" w:hAnsi="標楷體" w:hint="eastAsia"/>
        </w:rPr>
        <w:t>)遲到十分鐘以上者,應補上遲到的課程一小時。</w:t>
      </w:r>
    </w:p>
    <w:p w14:paraId="5C1489E8" w14:textId="297D177B" w:rsidR="00244220" w:rsidRPr="00244220" w:rsidRDefault="007B2A92" w:rsidP="00244220">
      <w:pPr>
        <w:tabs>
          <w:tab w:val="left" w:pos="1134"/>
        </w:tabs>
        <w:suppressAutoHyphens/>
        <w:kinsoku w:val="0"/>
        <w:overflowPunct w:val="0"/>
        <w:adjustRightInd w:val="0"/>
        <w:snapToGrid w:val="0"/>
        <w:spacing w:line="240" w:lineRule="atLeast"/>
        <w:ind w:leftChars="-59" w:left="-142"/>
        <w:jc w:val="both"/>
        <w:rPr>
          <w:rFonts w:ascii="標楷體" w:eastAsia="標楷體" w:hAnsi="標楷體" w:cs="Times New Roman"/>
          <w:szCs w:val="24"/>
        </w:rPr>
      </w:pPr>
      <w:r>
        <w:rPr>
          <w:rFonts w:ascii="標楷體" w:eastAsia="標楷體" w:hAnsi="標楷體" w:hint="eastAsia"/>
        </w:rPr>
        <w:t xml:space="preserve">    </w:t>
      </w:r>
      <w:r w:rsidR="00244220">
        <w:rPr>
          <w:rFonts w:ascii="標楷體" w:eastAsia="標楷體" w:hAnsi="標楷體" w:hint="eastAsia"/>
        </w:rPr>
        <w:t xml:space="preserve"> </w:t>
      </w:r>
      <w:r>
        <w:rPr>
          <w:rFonts w:ascii="標楷體" w:eastAsia="標楷體" w:hAnsi="標楷體" w:hint="eastAsia"/>
        </w:rPr>
        <w:t>(二)缺課補課</w:t>
      </w:r>
      <w:r w:rsidR="00126475" w:rsidRPr="00126475">
        <w:rPr>
          <w:rFonts w:ascii="標楷體" w:eastAsia="標楷體" w:hAnsi="標楷體" w:hint="eastAsia"/>
        </w:rPr>
        <w:t>需另繳費,每堂(一小時)300元。</w:t>
      </w:r>
      <w:r>
        <w:rPr>
          <w:rFonts w:ascii="標楷體" w:eastAsia="標楷體" w:hAnsi="標楷體"/>
        </w:rPr>
        <w:br/>
      </w:r>
      <w:r>
        <w:rPr>
          <w:rFonts w:ascii="標楷體" w:eastAsia="標楷體" w:hAnsi="標楷體" w:hint="eastAsia"/>
        </w:rPr>
        <w:t xml:space="preserve"> </w:t>
      </w:r>
      <w:r w:rsidR="00244220">
        <w:rPr>
          <w:rFonts w:ascii="標楷體" w:eastAsia="標楷體" w:hAnsi="標楷體" w:hint="eastAsia"/>
        </w:rPr>
        <w:t xml:space="preserve"> </w:t>
      </w:r>
      <w:r w:rsidR="00244220" w:rsidRPr="00244220">
        <w:rPr>
          <w:rFonts w:ascii="標楷體" w:eastAsia="標楷體" w:hAnsi="標楷體" w:cs="Times New Roman" w:hint="eastAsia"/>
          <w:szCs w:val="24"/>
        </w:rPr>
        <w:t>十三、申請人有下列各款情事之</w:t>
      </w:r>
      <w:proofErr w:type="gramStart"/>
      <w:r w:rsidR="00244220" w:rsidRPr="00244220">
        <w:rPr>
          <w:rFonts w:ascii="標楷體" w:eastAsia="標楷體" w:hAnsi="標楷體" w:cs="Times New Roman" w:hint="eastAsia"/>
          <w:szCs w:val="24"/>
        </w:rPr>
        <w:t>一</w:t>
      </w:r>
      <w:proofErr w:type="gramEnd"/>
      <w:r w:rsidR="00244220" w:rsidRPr="00244220">
        <w:rPr>
          <w:rFonts w:ascii="標楷體" w:eastAsia="標楷體" w:hAnsi="標楷體" w:cs="Times New Roman" w:hint="eastAsia"/>
          <w:szCs w:val="24"/>
        </w:rPr>
        <w:t>者，不得參加教練/裁判資格之講習：</w:t>
      </w:r>
    </w:p>
    <w:p w14:paraId="1AFB6020" w14:textId="77777777" w:rsidR="00244220" w:rsidRPr="00244220" w:rsidRDefault="00244220" w:rsidP="00244220">
      <w:pPr>
        <w:tabs>
          <w:tab w:val="left" w:pos="851"/>
        </w:tabs>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（一）犯傷害罪章。但其屬過失犯，不包括之。</w:t>
      </w:r>
    </w:p>
    <w:p w14:paraId="38A3731B" w14:textId="77777777" w:rsidR="00244220" w:rsidRPr="00244220" w:rsidRDefault="00244220" w:rsidP="00244220">
      <w:pPr>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（二）</w:t>
      </w:r>
      <w:proofErr w:type="gramStart"/>
      <w:r w:rsidRPr="00244220">
        <w:rPr>
          <w:rFonts w:ascii="標楷體" w:eastAsia="標楷體" w:hAnsi="標楷體" w:cs="Times New Roman" w:hint="eastAsia"/>
          <w:szCs w:val="24"/>
        </w:rPr>
        <w:t>犯性侵害</w:t>
      </w:r>
      <w:proofErr w:type="gramEnd"/>
      <w:r w:rsidRPr="00244220">
        <w:rPr>
          <w:rFonts w:ascii="標楷體" w:eastAsia="標楷體" w:hAnsi="標楷體" w:cs="Times New Roman" w:hint="eastAsia"/>
          <w:szCs w:val="24"/>
        </w:rPr>
        <w:t>犯罪防治法第二條第一項所定之罪、妨害風化罪章及妨害自由罪章。</w:t>
      </w:r>
    </w:p>
    <w:p w14:paraId="7183B796" w14:textId="77777777" w:rsidR="00244220" w:rsidRPr="00244220" w:rsidRDefault="00244220" w:rsidP="00244220">
      <w:pPr>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（三）犯毒品危害防制條例之罪。</w:t>
      </w:r>
    </w:p>
    <w:p w14:paraId="6526DB18" w14:textId="77777777" w:rsidR="00244220" w:rsidRPr="00244220" w:rsidRDefault="00244220" w:rsidP="00244220">
      <w:pPr>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（四）犯殺人罪。</w:t>
      </w:r>
    </w:p>
    <w:p w14:paraId="1EB00D40" w14:textId="77777777" w:rsidR="00244220" w:rsidRPr="00244220" w:rsidRDefault="00244220" w:rsidP="00244220">
      <w:pPr>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（五）違反運動禁藥管制辦法相關規定。</w:t>
      </w:r>
    </w:p>
    <w:p w14:paraId="62F90872" w14:textId="77777777" w:rsidR="00244220" w:rsidRPr="00244220" w:rsidRDefault="00244220" w:rsidP="00244220">
      <w:pPr>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（六）最近一個月內之良民證。</w:t>
      </w:r>
    </w:p>
    <w:p w14:paraId="06C5E019" w14:textId="77777777" w:rsidR="00244220" w:rsidRPr="00244220" w:rsidRDefault="00244220" w:rsidP="00244220">
      <w:pPr>
        <w:tabs>
          <w:tab w:val="left" w:pos="1134"/>
          <w:tab w:val="left" w:pos="1985"/>
        </w:tabs>
        <w:suppressAutoHyphens/>
        <w:kinsoku w:val="0"/>
        <w:overflowPunct w:val="0"/>
        <w:adjustRightInd w:val="0"/>
        <w:snapToGrid w:val="0"/>
        <w:spacing w:line="240" w:lineRule="atLeast"/>
        <w:ind w:rightChars="-435" w:right="-1044" w:firstLineChars="177" w:firstLine="425"/>
        <w:jc w:val="both"/>
        <w:rPr>
          <w:rFonts w:ascii="標楷體" w:eastAsia="標楷體" w:hAnsi="標楷體" w:cs="Times New Roman"/>
          <w:szCs w:val="24"/>
        </w:rPr>
      </w:pPr>
      <w:r w:rsidRPr="00244220">
        <w:rPr>
          <w:rFonts w:ascii="標楷體" w:eastAsia="標楷體" w:hAnsi="標楷體" w:cs="Times New Roman" w:hint="eastAsia"/>
          <w:szCs w:val="24"/>
        </w:rPr>
        <w:t>（七）其他(由本會教練委員會或裁判委員會決議事項)。</w:t>
      </w:r>
    </w:p>
    <w:p w14:paraId="7032DB06" w14:textId="77777777" w:rsidR="00244220" w:rsidRPr="00244220" w:rsidRDefault="00244220" w:rsidP="00244220">
      <w:pPr>
        <w:adjustRightInd w:val="0"/>
        <w:snapToGrid w:val="0"/>
        <w:spacing w:line="360" w:lineRule="auto"/>
        <w:ind w:left="782" w:hangingChars="326" w:hanging="782"/>
        <w:jc w:val="both"/>
        <w:rPr>
          <w:rFonts w:ascii="標楷體" w:eastAsia="標楷體" w:hAnsi="標楷體" w:cs="Times New Roman"/>
          <w:szCs w:val="24"/>
        </w:rPr>
      </w:pPr>
      <w:r w:rsidRPr="00244220">
        <w:rPr>
          <w:rFonts w:ascii="標楷體" w:eastAsia="標楷體" w:hAnsi="標楷體" w:cs="Times New Roman" w:hint="eastAsia"/>
          <w:szCs w:val="24"/>
        </w:rPr>
        <w:t>十四、本實施計畫報中華民國體育運動總會核備後實施，如有未盡事宜得隨時修</w:t>
      </w:r>
      <w:r w:rsidRPr="00244220">
        <w:rPr>
          <w:rFonts w:ascii="標楷體" w:eastAsia="標楷體" w:hAnsi="標楷體" w:cs="Times New Roman" w:hint="eastAsia"/>
          <w:szCs w:val="24"/>
        </w:rPr>
        <w:lastRenderedPageBreak/>
        <w:t>正公布之。</w:t>
      </w:r>
    </w:p>
    <w:p w14:paraId="426E1F9C" w14:textId="0C036F97" w:rsidR="009C5849" w:rsidRDefault="00244220" w:rsidP="00244220">
      <w:pPr>
        <w:widowControl/>
        <w:jc w:val="center"/>
        <w:rPr>
          <w:rFonts w:ascii="標楷體" w:eastAsia="標楷體" w:hAnsi="標楷體"/>
          <w:bCs/>
          <w:sz w:val="32"/>
          <w:szCs w:val="32"/>
        </w:rPr>
      </w:pPr>
      <w:r>
        <w:rPr>
          <w:rFonts w:ascii="標楷體" w:eastAsia="標楷體" w:hAnsi="標楷體"/>
        </w:rPr>
        <w:br w:type="page"/>
      </w:r>
      <w:r w:rsidRPr="00244220">
        <w:rPr>
          <w:rFonts w:ascii="標楷體" w:eastAsia="標楷體" w:hAnsi="標楷體" w:hint="eastAsia"/>
          <w:bCs/>
          <w:sz w:val="32"/>
          <w:szCs w:val="32"/>
        </w:rPr>
        <w:lastRenderedPageBreak/>
        <w:t>111年國家C級自由潛水教練講習報名表</w:t>
      </w:r>
    </w:p>
    <w:tbl>
      <w:tblPr>
        <w:tblStyle w:val="TableNormal"/>
        <w:tblW w:w="9001"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9"/>
        <w:gridCol w:w="4438"/>
        <w:gridCol w:w="2764"/>
      </w:tblGrid>
      <w:tr w:rsidR="00244220" w:rsidRPr="00E14336" w14:paraId="3FE6FCC7" w14:textId="77777777" w:rsidTr="00E14336">
        <w:trPr>
          <w:trHeight w:val="687"/>
        </w:trPr>
        <w:tc>
          <w:tcPr>
            <w:tcW w:w="1799" w:type="dxa"/>
            <w:vAlign w:val="center"/>
          </w:tcPr>
          <w:p w14:paraId="4821FEA2" w14:textId="77777777" w:rsidR="00244220" w:rsidRPr="00E14336" w:rsidRDefault="00244220" w:rsidP="00E14336">
            <w:pPr>
              <w:pStyle w:val="TableParagraph"/>
              <w:tabs>
                <w:tab w:val="left" w:pos="882"/>
              </w:tabs>
              <w:ind w:left="41"/>
              <w:jc w:val="center"/>
              <w:rPr>
                <w:sz w:val="24"/>
                <w:szCs w:val="24"/>
              </w:rPr>
            </w:pPr>
            <w:r w:rsidRPr="00E14336">
              <w:rPr>
                <w:sz w:val="24"/>
                <w:szCs w:val="24"/>
              </w:rPr>
              <w:t>姓</w:t>
            </w:r>
            <w:r w:rsidRPr="00E14336">
              <w:rPr>
                <w:sz w:val="24"/>
                <w:szCs w:val="24"/>
              </w:rPr>
              <w:tab/>
              <w:t>名</w:t>
            </w:r>
          </w:p>
        </w:tc>
        <w:tc>
          <w:tcPr>
            <w:tcW w:w="4438" w:type="dxa"/>
          </w:tcPr>
          <w:p w14:paraId="5B3255D5" w14:textId="77777777" w:rsidR="00244220" w:rsidRPr="00E14336" w:rsidRDefault="00244220" w:rsidP="00CE320E">
            <w:pPr>
              <w:pStyle w:val="TableParagraph"/>
              <w:rPr>
                <w:rFonts w:ascii="Times New Roman"/>
                <w:sz w:val="24"/>
                <w:szCs w:val="24"/>
              </w:rPr>
            </w:pPr>
          </w:p>
        </w:tc>
        <w:tc>
          <w:tcPr>
            <w:tcW w:w="2764" w:type="dxa"/>
            <w:vMerge w:val="restart"/>
          </w:tcPr>
          <w:p w14:paraId="3513A312" w14:textId="77777777" w:rsidR="00244220" w:rsidRPr="00E14336" w:rsidRDefault="00244220" w:rsidP="00CE320E">
            <w:pPr>
              <w:pStyle w:val="TableParagraph"/>
              <w:rPr>
                <w:sz w:val="24"/>
                <w:szCs w:val="24"/>
                <w:lang w:eastAsia="zh-TW"/>
              </w:rPr>
            </w:pPr>
          </w:p>
          <w:p w14:paraId="4D63C972" w14:textId="77777777" w:rsidR="00244220" w:rsidRPr="00E14336" w:rsidRDefault="00244220" w:rsidP="00CE320E">
            <w:pPr>
              <w:pStyle w:val="TableParagraph"/>
              <w:rPr>
                <w:sz w:val="24"/>
                <w:szCs w:val="24"/>
                <w:lang w:eastAsia="zh-TW"/>
              </w:rPr>
            </w:pPr>
          </w:p>
          <w:p w14:paraId="08340770" w14:textId="77777777" w:rsidR="00244220" w:rsidRPr="00E14336" w:rsidRDefault="00244220" w:rsidP="00CE320E">
            <w:pPr>
              <w:pStyle w:val="TableParagraph"/>
              <w:spacing w:before="7"/>
              <w:rPr>
                <w:sz w:val="24"/>
                <w:szCs w:val="24"/>
                <w:lang w:eastAsia="zh-TW"/>
              </w:rPr>
            </w:pPr>
          </w:p>
          <w:p w14:paraId="4F0E122D" w14:textId="01213407" w:rsidR="00244220" w:rsidRPr="00E14336" w:rsidRDefault="00244220" w:rsidP="00CE320E">
            <w:pPr>
              <w:pStyle w:val="TableParagraph"/>
              <w:spacing w:before="1"/>
              <w:ind w:left="542" w:right="498"/>
              <w:jc w:val="center"/>
              <w:rPr>
                <w:sz w:val="24"/>
                <w:szCs w:val="24"/>
                <w:lang w:eastAsia="zh-TW"/>
              </w:rPr>
            </w:pPr>
            <w:r w:rsidRPr="00E14336">
              <w:rPr>
                <w:spacing w:val="-6"/>
                <w:w w:val="95"/>
                <w:sz w:val="24"/>
                <w:szCs w:val="24"/>
                <w:lang w:eastAsia="zh-TW"/>
              </w:rPr>
              <w:t xml:space="preserve">二吋相片 </w:t>
            </w:r>
            <w:r w:rsidRPr="00E14336">
              <w:rPr>
                <w:rFonts w:hint="eastAsia"/>
                <w:w w:val="95"/>
                <w:sz w:val="24"/>
                <w:szCs w:val="24"/>
                <w:lang w:eastAsia="zh-TW"/>
              </w:rPr>
              <w:t>1</w:t>
            </w:r>
            <w:r w:rsidRPr="00E14336">
              <w:rPr>
                <w:spacing w:val="-13"/>
                <w:w w:val="95"/>
                <w:sz w:val="24"/>
                <w:szCs w:val="24"/>
                <w:lang w:eastAsia="zh-TW"/>
              </w:rPr>
              <w:t xml:space="preserve"> 張</w:t>
            </w:r>
          </w:p>
          <w:p w14:paraId="69DC34EB" w14:textId="3F90D6D0" w:rsidR="00244220" w:rsidRPr="00E14336" w:rsidRDefault="00244220" w:rsidP="00CE320E">
            <w:pPr>
              <w:pStyle w:val="TableParagraph"/>
              <w:spacing w:before="93"/>
              <w:ind w:left="540" w:right="498"/>
              <w:jc w:val="center"/>
              <w:rPr>
                <w:sz w:val="24"/>
                <w:szCs w:val="24"/>
                <w:lang w:eastAsia="zh-TW"/>
              </w:rPr>
            </w:pPr>
            <w:r w:rsidRPr="00E14336">
              <w:rPr>
                <w:sz w:val="24"/>
                <w:szCs w:val="24"/>
                <w:lang w:eastAsia="zh-TW"/>
              </w:rPr>
              <w:t>（浮貼）</w:t>
            </w:r>
            <w:r w:rsidRPr="00E14336">
              <w:rPr>
                <w:rFonts w:hint="eastAsia"/>
                <w:sz w:val="24"/>
                <w:szCs w:val="24"/>
                <w:lang w:eastAsia="zh-TW"/>
              </w:rPr>
              <w:t>或電子檔</w:t>
            </w:r>
          </w:p>
        </w:tc>
      </w:tr>
      <w:tr w:rsidR="00244220" w:rsidRPr="00E14336" w14:paraId="0CDAAA1F" w14:textId="77777777" w:rsidTr="00E14336">
        <w:trPr>
          <w:trHeight w:val="283"/>
        </w:trPr>
        <w:tc>
          <w:tcPr>
            <w:tcW w:w="1799" w:type="dxa"/>
            <w:vAlign w:val="center"/>
          </w:tcPr>
          <w:p w14:paraId="0845B93C" w14:textId="77777777" w:rsidR="00244220" w:rsidRPr="00E14336" w:rsidRDefault="00244220" w:rsidP="00E14336">
            <w:pPr>
              <w:pStyle w:val="TableParagraph"/>
              <w:tabs>
                <w:tab w:val="left" w:pos="881"/>
              </w:tabs>
              <w:ind w:left="41"/>
              <w:jc w:val="center"/>
              <w:rPr>
                <w:sz w:val="24"/>
                <w:szCs w:val="24"/>
              </w:rPr>
            </w:pPr>
            <w:r w:rsidRPr="00E14336">
              <w:rPr>
                <w:sz w:val="24"/>
                <w:szCs w:val="24"/>
              </w:rPr>
              <w:t>性</w:t>
            </w:r>
            <w:r w:rsidRPr="00E14336">
              <w:rPr>
                <w:sz w:val="24"/>
                <w:szCs w:val="24"/>
              </w:rPr>
              <w:tab/>
              <w:t>別</w:t>
            </w:r>
          </w:p>
        </w:tc>
        <w:tc>
          <w:tcPr>
            <w:tcW w:w="4438" w:type="dxa"/>
          </w:tcPr>
          <w:p w14:paraId="75DFDA22" w14:textId="77777777" w:rsidR="00244220" w:rsidRPr="00E14336" w:rsidRDefault="00244220" w:rsidP="00CE320E">
            <w:pPr>
              <w:pStyle w:val="TableParagraph"/>
              <w:spacing w:before="9"/>
              <w:rPr>
                <w:sz w:val="24"/>
                <w:szCs w:val="24"/>
              </w:rPr>
            </w:pPr>
          </w:p>
          <w:p w14:paraId="27C0320E" w14:textId="77777777" w:rsidR="00244220" w:rsidRPr="00E14336" w:rsidRDefault="00244220" w:rsidP="00CE320E">
            <w:pPr>
              <w:pStyle w:val="TableParagraph"/>
              <w:tabs>
                <w:tab w:val="left" w:pos="1864"/>
              </w:tabs>
              <w:ind w:left="464"/>
              <w:rPr>
                <w:sz w:val="24"/>
                <w:szCs w:val="24"/>
              </w:rPr>
            </w:pPr>
            <w:r w:rsidRPr="00E14336">
              <w:rPr>
                <w:sz w:val="24"/>
                <w:szCs w:val="24"/>
              </w:rPr>
              <w:t>□男</w:t>
            </w:r>
            <w:r w:rsidRPr="00E14336">
              <w:rPr>
                <w:sz w:val="24"/>
                <w:szCs w:val="24"/>
              </w:rPr>
              <w:tab/>
              <w:t>□女</w:t>
            </w:r>
          </w:p>
        </w:tc>
        <w:tc>
          <w:tcPr>
            <w:tcW w:w="2764" w:type="dxa"/>
            <w:vMerge/>
            <w:tcBorders>
              <w:top w:val="nil"/>
            </w:tcBorders>
          </w:tcPr>
          <w:p w14:paraId="134D058D" w14:textId="77777777" w:rsidR="00244220" w:rsidRPr="00E14336" w:rsidRDefault="00244220" w:rsidP="00CE320E">
            <w:pPr>
              <w:rPr>
                <w:sz w:val="24"/>
                <w:szCs w:val="24"/>
              </w:rPr>
            </w:pPr>
          </w:p>
        </w:tc>
      </w:tr>
      <w:tr w:rsidR="00244220" w:rsidRPr="00E14336" w14:paraId="76723D9A" w14:textId="77777777" w:rsidTr="00E14336">
        <w:trPr>
          <w:trHeight w:val="283"/>
        </w:trPr>
        <w:tc>
          <w:tcPr>
            <w:tcW w:w="1799" w:type="dxa"/>
            <w:vAlign w:val="center"/>
          </w:tcPr>
          <w:p w14:paraId="3BBD2E12" w14:textId="77777777" w:rsidR="00244220" w:rsidRPr="00E14336" w:rsidRDefault="00244220" w:rsidP="00E14336">
            <w:pPr>
              <w:pStyle w:val="TableParagraph"/>
              <w:spacing w:before="38" w:line="223" w:lineRule="auto"/>
              <w:ind w:left="495" w:right="313" w:hanging="141"/>
              <w:jc w:val="center"/>
              <w:rPr>
                <w:sz w:val="24"/>
                <w:szCs w:val="24"/>
              </w:rPr>
            </w:pPr>
            <w:proofErr w:type="spellStart"/>
            <w:r w:rsidRPr="00E14336">
              <w:rPr>
                <w:spacing w:val="-2"/>
                <w:sz w:val="24"/>
                <w:szCs w:val="24"/>
              </w:rPr>
              <w:t>出生日期</w:t>
            </w:r>
            <w:proofErr w:type="spellEnd"/>
            <w:r w:rsidRPr="00E14336">
              <w:rPr>
                <w:sz w:val="24"/>
                <w:szCs w:val="24"/>
              </w:rPr>
              <w:t>(</w:t>
            </w:r>
            <w:proofErr w:type="spellStart"/>
            <w:r w:rsidRPr="00E14336">
              <w:rPr>
                <w:sz w:val="24"/>
                <w:szCs w:val="24"/>
              </w:rPr>
              <w:t>西元</w:t>
            </w:r>
            <w:proofErr w:type="spellEnd"/>
            <w:r w:rsidRPr="00E14336">
              <w:rPr>
                <w:sz w:val="24"/>
                <w:szCs w:val="24"/>
              </w:rPr>
              <w:t>)</w:t>
            </w:r>
          </w:p>
        </w:tc>
        <w:tc>
          <w:tcPr>
            <w:tcW w:w="4438" w:type="dxa"/>
          </w:tcPr>
          <w:p w14:paraId="639D34F7" w14:textId="77777777" w:rsidR="00244220" w:rsidRPr="00E14336" w:rsidRDefault="00244220" w:rsidP="00CE320E">
            <w:pPr>
              <w:pStyle w:val="TableParagraph"/>
              <w:tabs>
                <w:tab w:val="left" w:pos="1024"/>
                <w:tab w:val="left" w:pos="2144"/>
                <w:tab w:val="left" w:pos="3263"/>
              </w:tabs>
              <w:spacing w:before="261"/>
              <w:ind w:left="184"/>
              <w:rPr>
                <w:sz w:val="24"/>
                <w:szCs w:val="24"/>
              </w:rPr>
            </w:pPr>
            <w:r w:rsidRPr="00E14336">
              <w:rPr>
                <w:rFonts w:ascii="Times New Roman" w:eastAsia="Times New Roman"/>
                <w:w w:val="99"/>
                <w:sz w:val="24"/>
                <w:szCs w:val="24"/>
                <w:u w:val="single"/>
              </w:rPr>
              <w:t xml:space="preserve"> </w:t>
            </w:r>
            <w:r w:rsidRPr="00E14336">
              <w:rPr>
                <w:rFonts w:ascii="Times New Roman" w:eastAsia="Times New Roman"/>
                <w:sz w:val="24"/>
                <w:szCs w:val="24"/>
                <w:u w:val="single"/>
              </w:rPr>
              <w:tab/>
            </w:r>
            <w:r w:rsidRPr="00E14336">
              <w:rPr>
                <w:sz w:val="24"/>
                <w:szCs w:val="24"/>
              </w:rPr>
              <w:t>年</w:t>
            </w:r>
            <w:r w:rsidRPr="00E14336">
              <w:rPr>
                <w:rFonts w:ascii="Times New Roman" w:eastAsia="Times New Roman"/>
                <w:sz w:val="24"/>
                <w:szCs w:val="24"/>
                <w:u w:val="single"/>
              </w:rPr>
              <w:tab/>
            </w:r>
            <w:r w:rsidRPr="00E14336">
              <w:rPr>
                <w:sz w:val="24"/>
                <w:szCs w:val="24"/>
              </w:rPr>
              <w:t>月</w:t>
            </w:r>
            <w:r w:rsidRPr="00E14336">
              <w:rPr>
                <w:rFonts w:ascii="Times New Roman" w:eastAsia="Times New Roman"/>
                <w:sz w:val="24"/>
                <w:szCs w:val="24"/>
                <w:u w:val="single"/>
              </w:rPr>
              <w:tab/>
            </w:r>
            <w:r w:rsidRPr="00E14336">
              <w:rPr>
                <w:sz w:val="24"/>
                <w:szCs w:val="24"/>
              </w:rPr>
              <w:t>日</w:t>
            </w:r>
          </w:p>
        </w:tc>
        <w:tc>
          <w:tcPr>
            <w:tcW w:w="2764" w:type="dxa"/>
            <w:vMerge/>
            <w:tcBorders>
              <w:top w:val="nil"/>
            </w:tcBorders>
          </w:tcPr>
          <w:p w14:paraId="2105CC10" w14:textId="77777777" w:rsidR="00244220" w:rsidRPr="00E14336" w:rsidRDefault="00244220" w:rsidP="00CE320E">
            <w:pPr>
              <w:rPr>
                <w:sz w:val="24"/>
                <w:szCs w:val="24"/>
              </w:rPr>
            </w:pPr>
          </w:p>
        </w:tc>
      </w:tr>
      <w:tr w:rsidR="00244220" w:rsidRPr="00E14336" w14:paraId="534661F6" w14:textId="77777777" w:rsidTr="00E14336">
        <w:trPr>
          <w:trHeight w:val="283"/>
        </w:trPr>
        <w:tc>
          <w:tcPr>
            <w:tcW w:w="1799" w:type="dxa"/>
            <w:vAlign w:val="center"/>
          </w:tcPr>
          <w:p w14:paraId="17B23B34" w14:textId="77777777" w:rsidR="00244220" w:rsidRPr="00E14336" w:rsidRDefault="00244220" w:rsidP="00E14336">
            <w:pPr>
              <w:pStyle w:val="TableParagraph"/>
              <w:spacing w:before="201"/>
              <w:ind w:left="42"/>
              <w:jc w:val="center"/>
              <w:rPr>
                <w:sz w:val="24"/>
                <w:szCs w:val="24"/>
              </w:rPr>
            </w:pPr>
            <w:proofErr w:type="spellStart"/>
            <w:r w:rsidRPr="00E14336">
              <w:rPr>
                <w:w w:val="95"/>
                <w:sz w:val="24"/>
                <w:szCs w:val="24"/>
              </w:rPr>
              <w:t>身分證字號</w:t>
            </w:r>
            <w:proofErr w:type="spellEnd"/>
          </w:p>
        </w:tc>
        <w:tc>
          <w:tcPr>
            <w:tcW w:w="4438" w:type="dxa"/>
          </w:tcPr>
          <w:p w14:paraId="2B95EFEA" w14:textId="77777777" w:rsidR="00244220" w:rsidRPr="00E14336" w:rsidRDefault="00244220" w:rsidP="00CE320E">
            <w:pPr>
              <w:pStyle w:val="TableParagraph"/>
              <w:rPr>
                <w:rFonts w:ascii="Times New Roman"/>
                <w:sz w:val="24"/>
                <w:szCs w:val="24"/>
              </w:rPr>
            </w:pPr>
          </w:p>
        </w:tc>
        <w:tc>
          <w:tcPr>
            <w:tcW w:w="2764" w:type="dxa"/>
            <w:vMerge/>
            <w:tcBorders>
              <w:top w:val="nil"/>
            </w:tcBorders>
          </w:tcPr>
          <w:p w14:paraId="3221BC6D" w14:textId="77777777" w:rsidR="00244220" w:rsidRPr="00E14336" w:rsidRDefault="00244220" w:rsidP="00CE320E">
            <w:pPr>
              <w:rPr>
                <w:sz w:val="24"/>
                <w:szCs w:val="24"/>
              </w:rPr>
            </w:pPr>
          </w:p>
        </w:tc>
      </w:tr>
      <w:tr w:rsidR="00244220" w:rsidRPr="00E14336" w14:paraId="22F29FD9" w14:textId="77777777" w:rsidTr="00E14336">
        <w:trPr>
          <w:trHeight w:val="283"/>
        </w:trPr>
        <w:tc>
          <w:tcPr>
            <w:tcW w:w="1799" w:type="dxa"/>
            <w:vAlign w:val="center"/>
          </w:tcPr>
          <w:p w14:paraId="4E28F554" w14:textId="77777777" w:rsidR="00244220" w:rsidRPr="00E14336" w:rsidRDefault="00244220" w:rsidP="00E14336">
            <w:pPr>
              <w:pStyle w:val="TableParagraph"/>
              <w:spacing w:before="201"/>
              <w:ind w:left="41"/>
              <w:jc w:val="center"/>
              <w:rPr>
                <w:sz w:val="24"/>
                <w:szCs w:val="24"/>
              </w:rPr>
            </w:pPr>
            <w:proofErr w:type="spellStart"/>
            <w:r w:rsidRPr="00E14336">
              <w:rPr>
                <w:w w:val="95"/>
                <w:sz w:val="24"/>
                <w:szCs w:val="24"/>
              </w:rPr>
              <w:t>最高學歷</w:t>
            </w:r>
            <w:proofErr w:type="spellEnd"/>
          </w:p>
        </w:tc>
        <w:tc>
          <w:tcPr>
            <w:tcW w:w="7202" w:type="dxa"/>
            <w:gridSpan w:val="2"/>
          </w:tcPr>
          <w:p w14:paraId="145884FD" w14:textId="77777777" w:rsidR="00244220" w:rsidRPr="00E14336" w:rsidRDefault="00244220" w:rsidP="00CE320E">
            <w:pPr>
              <w:pStyle w:val="TableParagraph"/>
              <w:rPr>
                <w:rFonts w:ascii="Times New Roman"/>
                <w:sz w:val="24"/>
                <w:szCs w:val="24"/>
              </w:rPr>
            </w:pPr>
          </w:p>
        </w:tc>
      </w:tr>
      <w:tr w:rsidR="00244220" w:rsidRPr="00E14336" w14:paraId="65FE33BC" w14:textId="77777777" w:rsidTr="00E14336">
        <w:trPr>
          <w:trHeight w:val="283"/>
        </w:trPr>
        <w:tc>
          <w:tcPr>
            <w:tcW w:w="1799" w:type="dxa"/>
            <w:vAlign w:val="center"/>
          </w:tcPr>
          <w:p w14:paraId="50EB1BAD" w14:textId="01A54137" w:rsidR="00244220" w:rsidRPr="00E14336" w:rsidRDefault="00244220" w:rsidP="00E14336">
            <w:pPr>
              <w:pStyle w:val="TableParagraph"/>
              <w:spacing w:before="183" w:line="223" w:lineRule="auto"/>
              <w:ind w:left="355" w:right="313"/>
              <w:jc w:val="center"/>
              <w:rPr>
                <w:sz w:val="24"/>
                <w:szCs w:val="24"/>
              </w:rPr>
            </w:pPr>
            <w:proofErr w:type="spellStart"/>
            <w:r w:rsidRPr="00E14336">
              <w:rPr>
                <w:spacing w:val="-2"/>
                <w:sz w:val="24"/>
                <w:szCs w:val="24"/>
              </w:rPr>
              <w:t>現任職務</w:t>
            </w:r>
            <w:proofErr w:type="spellEnd"/>
          </w:p>
        </w:tc>
        <w:tc>
          <w:tcPr>
            <w:tcW w:w="7202" w:type="dxa"/>
            <w:gridSpan w:val="2"/>
          </w:tcPr>
          <w:p w14:paraId="66919F80" w14:textId="77777777" w:rsidR="00244220" w:rsidRPr="00E14336" w:rsidRDefault="00244220" w:rsidP="00CE320E">
            <w:pPr>
              <w:pStyle w:val="TableParagraph"/>
              <w:spacing w:before="10"/>
              <w:rPr>
                <w:sz w:val="24"/>
                <w:szCs w:val="24"/>
              </w:rPr>
            </w:pPr>
          </w:p>
          <w:p w14:paraId="7BA0E1AA" w14:textId="5EA52C67" w:rsidR="00244220" w:rsidRPr="00E14336" w:rsidRDefault="00244220" w:rsidP="00CE320E">
            <w:pPr>
              <w:pStyle w:val="TableParagraph"/>
              <w:tabs>
                <w:tab w:val="left" w:pos="2984"/>
                <w:tab w:val="left" w:pos="3404"/>
                <w:tab w:val="left" w:pos="5503"/>
              </w:tabs>
              <w:ind w:left="184"/>
              <w:rPr>
                <w:rFonts w:ascii="Times New Roman" w:eastAsia="Times New Roman"/>
                <w:sz w:val="24"/>
                <w:szCs w:val="24"/>
              </w:rPr>
            </w:pPr>
          </w:p>
        </w:tc>
      </w:tr>
      <w:tr w:rsidR="00244220" w:rsidRPr="00E14336" w14:paraId="4D7CB5B8" w14:textId="77777777" w:rsidTr="00E14336">
        <w:trPr>
          <w:trHeight w:val="283"/>
        </w:trPr>
        <w:tc>
          <w:tcPr>
            <w:tcW w:w="1799" w:type="dxa"/>
            <w:vAlign w:val="center"/>
          </w:tcPr>
          <w:p w14:paraId="221841C6" w14:textId="77777777" w:rsidR="00244220" w:rsidRPr="00E14336" w:rsidRDefault="00244220" w:rsidP="00E14336">
            <w:pPr>
              <w:pStyle w:val="TableParagraph"/>
              <w:spacing w:before="201"/>
              <w:ind w:left="41"/>
              <w:jc w:val="center"/>
              <w:rPr>
                <w:sz w:val="24"/>
                <w:szCs w:val="24"/>
              </w:rPr>
            </w:pPr>
            <w:proofErr w:type="spellStart"/>
            <w:r w:rsidRPr="00E14336">
              <w:rPr>
                <w:w w:val="95"/>
                <w:sz w:val="24"/>
                <w:szCs w:val="24"/>
              </w:rPr>
              <w:t>聯絡電話</w:t>
            </w:r>
            <w:proofErr w:type="spellEnd"/>
          </w:p>
        </w:tc>
        <w:tc>
          <w:tcPr>
            <w:tcW w:w="7202" w:type="dxa"/>
            <w:gridSpan w:val="2"/>
          </w:tcPr>
          <w:p w14:paraId="179FFFB4" w14:textId="77777777" w:rsidR="00244220" w:rsidRPr="00E14336" w:rsidRDefault="00244220" w:rsidP="00CE320E">
            <w:pPr>
              <w:pStyle w:val="TableParagraph"/>
              <w:spacing w:before="9"/>
              <w:rPr>
                <w:sz w:val="24"/>
                <w:szCs w:val="24"/>
              </w:rPr>
            </w:pPr>
          </w:p>
          <w:p w14:paraId="70216DC3" w14:textId="77777777" w:rsidR="00244220" w:rsidRPr="00E14336" w:rsidRDefault="00244220" w:rsidP="00CE320E">
            <w:pPr>
              <w:pStyle w:val="TableParagraph"/>
              <w:tabs>
                <w:tab w:val="left" w:pos="3403"/>
              </w:tabs>
              <w:ind w:left="184"/>
              <w:rPr>
                <w:sz w:val="24"/>
                <w:szCs w:val="24"/>
              </w:rPr>
            </w:pPr>
            <w:r w:rsidRPr="00E14336">
              <w:rPr>
                <w:sz w:val="24"/>
                <w:szCs w:val="24"/>
              </w:rPr>
              <w:t>(H)</w:t>
            </w:r>
            <w:r w:rsidRPr="00E14336">
              <w:rPr>
                <w:sz w:val="24"/>
                <w:szCs w:val="24"/>
              </w:rPr>
              <w:tab/>
              <w:t>(</w:t>
            </w:r>
            <w:proofErr w:type="spellStart"/>
            <w:r w:rsidRPr="00E14336">
              <w:rPr>
                <w:sz w:val="24"/>
                <w:szCs w:val="24"/>
              </w:rPr>
              <w:t>手</w:t>
            </w:r>
            <w:proofErr w:type="spellEnd"/>
            <w:r w:rsidRPr="00E14336">
              <w:rPr>
                <w:sz w:val="24"/>
                <w:szCs w:val="24"/>
              </w:rPr>
              <w:t>機)</w:t>
            </w:r>
          </w:p>
        </w:tc>
      </w:tr>
      <w:tr w:rsidR="00244220" w:rsidRPr="00E14336" w14:paraId="246C857A" w14:textId="77777777" w:rsidTr="00E14336">
        <w:trPr>
          <w:trHeight w:val="812"/>
        </w:trPr>
        <w:tc>
          <w:tcPr>
            <w:tcW w:w="1799" w:type="dxa"/>
            <w:vAlign w:val="center"/>
          </w:tcPr>
          <w:p w14:paraId="6D271BB5" w14:textId="77777777" w:rsidR="00244220" w:rsidRPr="00E14336" w:rsidRDefault="00244220" w:rsidP="00E14336">
            <w:pPr>
              <w:pStyle w:val="TableParagraph"/>
              <w:ind w:left="42"/>
              <w:jc w:val="center"/>
              <w:rPr>
                <w:sz w:val="24"/>
                <w:szCs w:val="24"/>
              </w:rPr>
            </w:pPr>
            <w:r w:rsidRPr="00E14336">
              <w:rPr>
                <w:sz w:val="24"/>
                <w:szCs w:val="24"/>
              </w:rPr>
              <w:t>E-mail</w:t>
            </w:r>
          </w:p>
        </w:tc>
        <w:tc>
          <w:tcPr>
            <w:tcW w:w="7202" w:type="dxa"/>
            <w:gridSpan w:val="2"/>
          </w:tcPr>
          <w:p w14:paraId="105EEB10" w14:textId="77777777" w:rsidR="00244220" w:rsidRPr="00E14336" w:rsidRDefault="00244220" w:rsidP="00CE320E">
            <w:pPr>
              <w:pStyle w:val="TableParagraph"/>
              <w:rPr>
                <w:rFonts w:ascii="Times New Roman"/>
                <w:sz w:val="24"/>
                <w:szCs w:val="24"/>
              </w:rPr>
            </w:pPr>
          </w:p>
        </w:tc>
      </w:tr>
      <w:tr w:rsidR="00244220" w:rsidRPr="00E14336" w14:paraId="2E1F39ED" w14:textId="77777777" w:rsidTr="00E14336">
        <w:trPr>
          <w:trHeight w:val="711"/>
        </w:trPr>
        <w:tc>
          <w:tcPr>
            <w:tcW w:w="1799" w:type="dxa"/>
            <w:tcBorders>
              <w:bottom w:val="single" w:sz="18" w:space="0" w:color="000000"/>
            </w:tcBorders>
            <w:vAlign w:val="center"/>
          </w:tcPr>
          <w:p w14:paraId="056C6DBC" w14:textId="77777777" w:rsidR="00244220" w:rsidRPr="00E14336" w:rsidRDefault="00244220" w:rsidP="00E14336">
            <w:pPr>
              <w:pStyle w:val="TableParagraph"/>
              <w:ind w:left="41"/>
              <w:jc w:val="center"/>
              <w:rPr>
                <w:sz w:val="24"/>
                <w:szCs w:val="24"/>
              </w:rPr>
            </w:pPr>
            <w:proofErr w:type="spellStart"/>
            <w:r w:rsidRPr="00E14336">
              <w:rPr>
                <w:w w:val="95"/>
                <w:sz w:val="24"/>
                <w:szCs w:val="24"/>
              </w:rPr>
              <w:t>聯絡地址</w:t>
            </w:r>
            <w:proofErr w:type="spellEnd"/>
          </w:p>
        </w:tc>
        <w:tc>
          <w:tcPr>
            <w:tcW w:w="7202" w:type="dxa"/>
            <w:gridSpan w:val="2"/>
            <w:tcBorders>
              <w:bottom w:val="single" w:sz="18" w:space="0" w:color="000000"/>
            </w:tcBorders>
          </w:tcPr>
          <w:p w14:paraId="2BBA88CF" w14:textId="77777777" w:rsidR="00244220" w:rsidRPr="00E14336" w:rsidRDefault="00244220" w:rsidP="00CE320E">
            <w:pPr>
              <w:pStyle w:val="TableParagraph"/>
              <w:rPr>
                <w:rFonts w:ascii="Times New Roman"/>
                <w:sz w:val="24"/>
                <w:szCs w:val="24"/>
              </w:rPr>
            </w:pPr>
          </w:p>
        </w:tc>
      </w:tr>
      <w:tr w:rsidR="00244220" w:rsidRPr="00E14336" w14:paraId="4451639F" w14:textId="77777777" w:rsidTr="00E14336">
        <w:trPr>
          <w:trHeight w:val="799"/>
        </w:trPr>
        <w:tc>
          <w:tcPr>
            <w:tcW w:w="1799" w:type="dxa"/>
            <w:tcBorders>
              <w:top w:val="single" w:sz="18" w:space="0" w:color="000000"/>
              <w:bottom w:val="single" w:sz="18" w:space="0" w:color="000000"/>
            </w:tcBorders>
            <w:vAlign w:val="center"/>
          </w:tcPr>
          <w:p w14:paraId="29DF7FC0" w14:textId="0FAFBEE3" w:rsidR="00244220" w:rsidRPr="00E14336" w:rsidRDefault="00E14336" w:rsidP="00E14336">
            <w:pPr>
              <w:pStyle w:val="TableParagraph"/>
              <w:ind w:left="41"/>
              <w:jc w:val="center"/>
              <w:rPr>
                <w:sz w:val="24"/>
                <w:szCs w:val="24"/>
              </w:rPr>
            </w:pPr>
            <w:r w:rsidRPr="00E14336">
              <w:rPr>
                <w:rFonts w:hint="eastAsia"/>
                <w:w w:val="95"/>
                <w:sz w:val="24"/>
                <w:szCs w:val="24"/>
                <w:lang w:eastAsia="zh-TW"/>
              </w:rPr>
              <w:t>膳食(</w:t>
            </w:r>
            <w:proofErr w:type="gramStart"/>
            <w:r w:rsidRPr="00E14336">
              <w:rPr>
                <w:rFonts w:hint="eastAsia"/>
                <w:w w:val="95"/>
                <w:sz w:val="24"/>
                <w:szCs w:val="24"/>
                <w:lang w:eastAsia="zh-TW"/>
              </w:rPr>
              <w:t>葷或素</w:t>
            </w:r>
            <w:proofErr w:type="gramEnd"/>
            <w:r w:rsidRPr="00E14336">
              <w:rPr>
                <w:rFonts w:hint="eastAsia"/>
                <w:w w:val="95"/>
                <w:sz w:val="24"/>
                <w:szCs w:val="24"/>
                <w:lang w:eastAsia="zh-TW"/>
              </w:rPr>
              <w:t>)</w:t>
            </w:r>
          </w:p>
        </w:tc>
        <w:tc>
          <w:tcPr>
            <w:tcW w:w="7202" w:type="dxa"/>
            <w:gridSpan w:val="2"/>
            <w:tcBorders>
              <w:top w:val="single" w:sz="18" w:space="0" w:color="000000"/>
              <w:bottom w:val="single" w:sz="18" w:space="0" w:color="000000"/>
            </w:tcBorders>
          </w:tcPr>
          <w:p w14:paraId="7E34A2AB" w14:textId="77777777" w:rsidR="00244220" w:rsidRPr="00E14336" w:rsidRDefault="00244220" w:rsidP="00CE320E">
            <w:pPr>
              <w:pStyle w:val="TableParagraph"/>
              <w:rPr>
                <w:rFonts w:ascii="Times New Roman"/>
                <w:sz w:val="24"/>
                <w:szCs w:val="24"/>
              </w:rPr>
            </w:pPr>
          </w:p>
        </w:tc>
      </w:tr>
      <w:tr w:rsidR="00244220" w:rsidRPr="00E14336" w14:paraId="5B12ACA9" w14:textId="77777777" w:rsidTr="00244220">
        <w:trPr>
          <w:trHeight w:val="2331"/>
        </w:trPr>
        <w:tc>
          <w:tcPr>
            <w:tcW w:w="1799" w:type="dxa"/>
            <w:tcBorders>
              <w:top w:val="single" w:sz="18" w:space="0" w:color="000000"/>
              <w:bottom w:val="single" w:sz="18" w:space="0" w:color="000000"/>
            </w:tcBorders>
            <w:vAlign w:val="center"/>
          </w:tcPr>
          <w:p w14:paraId="3D6605A7" w14:textId="43DCD9F0" w:rsidR="00244220" w:rsidRPr="00E14336" w:rsidRDefault="00244220" w:rsidP="00244220">
            <w:pPr>
              <w:pStyle w:val="TableParagraph"/>
              <w:spacing w:before="6"/>
              <w:jc w:val="center"/>
              <w:rPr>
                <w:sz w:val="24"/>
                <w:szCs w:val="24"/>
              </w:rPr>
            </w:pPr>
            <w:r w:rsidRPr="00E14336">
              <w:rPr>
                <w:rFonts w:hint="eastAsia"/>
                <w:sz w:val="24"/>
                <w:szCs w:val="24"/>
                <w:lang w:eastAsia="zh-TW"/>
              </w:rPr>
              <w:t>C級自由潛水裁判證</w:t>
            </w:r>
          </w:p>
        </w:tc>
        <w:tc>
          <w:tcPr>
            <w:tcW w:w="7202" w:type="dxa"/>
            <w:gridSpan w:val="2"/>
            <w:tcBorders>
              <w:top w:val="single" w:sz="18" w:space="0" w:color="000000"/>
              <w:bottom w:val="single" w:sz="18" w:space="0" w:color="000000"/>
            </w:tcBorders>
            <w:vAlign w:val="center"/>
          </w:tcPr>
          <w:p w14:paraId="0DF3BFD3" w14:textId="7CB1798B" w:rsidR="00244220" w:rsidRPr="00E14336" w:rsidRDefault="00244220" w:rsidP="00244220">
            <w:pPr>
              <w:pStyle w:val="TableParagraph"/>
              <w:jc w:val="center"/>
              <w:rPr>
                <w:rFonts w:ascii="Times New Roman"/>
                <w:sz w:val="24"/>
                <w:szCs w:val="24"/>
              </w:rPr>
            </w:pPr>
            <w:r w:rsidRPr="00E14336">
              <w:rPr>
                <w:sz w:val="24"/>
                <w:szCs w:val="24"/>
              </w:rPr>
              <w:t>（</w:t>
            </w:r>
            <w:proofErr w:type="spellStart"/>
            <w:r w:rsidRPr="00E14336">
              <w:rPr>
                <w:sz w:val="24"/>
                <w:szCs w:val="24"/>
              </w:rPr>
              <w:t>浮貼</w:t>
            </w:r>
            <w:proofErr w:type="spellEnd"/>
            <w:r w:rsidRPr="00E14336">
              <w:rPr>
                <w:sz w:val="24"/>
                <w:szCs w:val="24"/>
              </w:rPr>
              <w:t>）</w:t>
            </w:r>
            <w:r w:rsidRPr="00E14336">
              <w:rPr>
                <w:rFonts w:hint="eastAsia"/>
                <w:sz w:val="24"/>
                <w:szCs w:val="24"/>
                <w:lang w:eastAsia="zh-TW"/>
              </w:rPr>
              <w:t>或電子檔</w:t>
            </w:r>
          </w:p>
        </w:tc>
      </w:tr>
      <w:tr w:rsidR="00244220" w:rsidRPr="00E14336" w14:paraId="72FC5820" w14:textId="77777777" w:rsidTr="00E14336">
        <w:trPr>
          <w:trHeight w:val="2516"/>
        </w:trPr>
        <w:tc>
          <w:tcPr>
            <w:tcW w:w="1799" w:type="dxa"/>
            <w:tcBorders>
              <w:top w:val="single" w:sz="18" w:space="0" w:color="000000"/>
              <w:bottom w:val="single" w:sz="18" w:space="0" w:color="000000"/>
            </w:tcBorders>
            <w:vAlign w:val="center"/>
          </w:tcPr>
          <w:p w14:paraId="1C902656" w14:textId="2EE51D7C" w:rsidR="00244220" w:rsidRPr="00E14336" w:rsidRDefault="00244220" w:rsidP="00244220">
            <w:pPr>
              <w:pStyle w:val="TableParagraph"/>
              <w:spacing w:before="6"/>
              <w:jc w:val="center"/>
              <w:rPr>
                <w:sz w:val="24"/>
                <w:szCs w:val="24"/>
                <w:lang w:eastAsia="zh-TW"/>
              </w:rPr>
            </w:pPr>
            <w:r w:rsidRPr="00E14336">
              <w:rPr>
                <w:rFonts w:hint="eastAsia"/>
                <w:sz w:val="24"/>
                <w:szCs w:val="24"/>
                <w:lang w:eastAsia="zh-TW"/>
              </w:rPr>
              <w:t>等同與CMAS二星自由潛水員證</w:t>
            </w:r>
          </w:p>
        </w:tc>
        <w:tc>
          <w:tcPr>
            <w:tcW w:w="7202" w:type="dxa"/>
            <w:gridSpan w:val="2"/>
            <w:tcBorders>
              <w:top w:val="single" w:sz="18" w:space="0" w:color="000000"/>
              <w:bottom w:val="single" w:sz="18" w:space="0" w:color="000000"/>
            </w:tcBorders>
            <w:vAlign w:val="center"/>
          </w:tcPr>
          <w:p w14:paraId="611B64F1" w14:textId="5A6D83D1" w:rsidR="00244220" w:rsidRPr="00E14336" w:rsidRDefault="00244220" w:rsidP="00244220">
            <w:pPr>
              <w:pStyle w:val="TableParagraph"/>
              <w:jc w:val="center"/>
              <w:rPr>
                <w:rFonts w:ascii="Times New Roman"/>
                <w:sz w:val="24"/>
                <w:szCs w:val="24"/>
                <w:lang w:eastAsia="zh-TW"/>
              </w:rPr>
            </w:pPr>
            <w:r w:rsidRPr="00E14336">
              <w:rPr>
                <w:sz w:val="24"/>
                <w:szCs w:val="24"/>
              </w:rPr>
              <w:t>（</w:t>
            </w:r>
            <w:proofErr w:type="spellStart"/>
            <w:r w:rsidRPr="00E14336">
              <w:rPr>
                <w:sz w:val="24"/>
                <w:szCs w:val="24"/>
              </w:rPr>
              <w:t>浮貼</w:t>
            </w:r>
            <w:proofErr w:type="spellEnd"/>
            <w:r w:rsidRPr="00E14336">
              <w:rPr>
                <w:sz w:val="24"/>
                <w:szCs w:val="24"/>
              </w:rPr>
              <w:t>）</w:t>
            </w:r>
            <w:r w:rsidRPr="00E14336">
              <w:rPr>
                <w:rFonts w:hint="eastAsia"/>
                <w:sz w:val="24"/>
                <w:szCs w:val="24"/>
                <w:lang w:eastAsia="zh-TW"/>
              </w:rPr>
              <w:t>或電子檔</w:t>
            </w:r>
          </w:p>
        </w:tc>
      </w:tr>
      <w:tr w:rsidR="00E14336" w:rsidRPr="00E14336" w14:paraId="67E484F4" w14:textId="77777777" w:rsidTr="00A45ADF">
        <w:trPr>
          <w:trHeight w:val="2516"/>
        </w:trPr>
        <w:tc>
          <w:tcPr>
            <w:tcW w:w="9001" w:type="dxa"/>
            <w:gridSpan w:val="3"/>
            <w:tcBorders>
              <w:top w:val="single" w:sz="18" w:space="0" w:color="000000"/>
            </w:tcBorders>
            <w:vAlign w:val="center"/>
          </w:tcPr>
          <w:p w14:paraId="70A42C7E" w14:textId="3A4A1F55" w:rsidR="00E14336" w:rsidRPr="00E14336" w:rsidRDefault="00E14336" w:rsidP="00E14336">
            <w:pPr>
              <w:spacing w:line="360" w:lineRule="exact"/>
              <w:jc w:val="both"/>
              <w:rPr>
                <w:rFonts w:ascii="標楷體" w:eastAsia="標楷體" w:hAnsi="標楷體" w:cs="Arial"/>
                <w:sz w:val="24"/>
                <w:szCs w:val="24"/>
                <w:lang w:eastAsia="zh-TW"/>
              </w:rPr>
            </w:pPr>
            <w:r w:rsidRPr="00E14336">
              <w:rPr>
                <w:rFonts w:ascii="標楷體" w:eastAsia="標楷體" w:hAnsi="標楷體" w:cs="Arial" w:hint="eastAsia"/>
                <w:sz w:val="24"/>
                <w:szCs w:val="24"/>
                <w:lang w:eastAsia="zh-TW"/>
              </w:rPr>
              <w:t>為辦理</w:t>
            </w:r>
            <w:r w:rsidRPr="00E14336">
              <w:rPr>
                <w:rFonts w:ascii="標楷體" w:eastAsia="標楷體" w:hAnsi="標楷體" w:cs="Arial"/>
                <w:sz w:val="24"/>
                <w:szCs w:val="24"/>
                <w:lang w:eastAsia="zh-TW"/>
              </w:rPr>
              <w:t>/</w:t>
            </w:r>
            <w:r w:rsidRPr="00E14336">
              <w:rPr>
                <w:rFonts w:ascii="標楷體" w:eastAsia="標楷體" w:hAnsi="標楷體" w:cs="Arial" w:hint="eastAsia"/>
                <w:sz w:val="24"/>
                <w:szCs w:val="24"/>
                <w:lang w:eastAsia="zh-TW"/>
              </w:rPr>
              <w:t>參加「</w:t>
            </w:r>
            <w:r w:rsidRPr="00E14336">
              <w:rPr>
                <w:rFonts w:ascii="標楷體" w:eastAsia="標楷體" w:hAnsi="標楷體" w:cs="Arial"/>
                <w:sz w:val="24"/>
                <w:szCs w:val="24"/>
                <w:lang w:eastAsia="zh-TW"/>
              </w:rPr>
              <w:t>1</w:t>
            </w:r>
            <w:r w:rsidRPr="00E14336">
              <w:rPr>
                <w:rFonts w:ascii="標楷體" w:eastAsia="標楷體" w:hAnsi="標楷體" w:cs="Arial" w:hint="eastAsia"/>
                <w:sz w:val="24"/>
                <w:szCs w:val="24"/>
                <w:lang w:eastAsia="zh-TW"/>
              </w:rPr>
              <w:t>11年</w:t>
            </w:r>
            <w:r w:rsidRPr="00E14336">
              <w:rPr>
                <w:rFonts w:ascii="標楷體" w:eastAsia="標楷體" w:hAnsi="標楷體" w:hint="eastAsia"/>
                <w:sz w:val="24"/>
                <w:szCs w:val="24"/>
                <w:lang w:eastAsia="zh-TW"/>
              </w:rPr>
              <w:t>□</w:t>
            </w:r>
            <w:r w:rsidRPr="00E14336">
              <w:rPr>
                <w:rFonts w:ascii="標楷體" w:eastAsia="標楷體" w:hAnsi="標楷體" w:cs="Arial"/>
                <w:sz w:val="24"/>
                <w:szCs w:val="24"/>
                <w:lang w:eastAsia="zh-TW"/>
              </w:rPr>
              <w:t>C</w:t>
            </w:r>
            <w:r w:rsidRPr="00E14336">
              <w:rPr>
                <w:rFonts w:ascii="標楷體" w:eastAsia="標楷體" w:hAnsi="標楷體" w:cs="Arial" w:hint="eastAsia"/>
                <w:sz w:val="24"/>
                <w:szCs w:val="24"/>
                <w:lang w:eastAsia="zh-TW"/>
              </w:rPr>
              <w:t>級自由潛水教練講習</w:t>
            </w:r>
            <w:r w:rsidRPr="00E14336">
              <w:rPr>
                <w:rFonts w:ascii="標楷體" w:eastAsia="標楷體" w:hAnsi="標楷體" w:hint="eastAsia"/>
                <w:sz w:val="24"/>
                <w:szCs w:val="24"/>
                <w:lang w:eastAsia="zh-TW"/>
              </w:rPr>
              <w:t>會</w:t>
            </w:r>
            <w:r w:rsidRPr="00E14336">
              <w:rPr>
                <w:rFonts w:ascii="標楷體" w:eastAsia="標楷體" w:hAnsi="標楷體" w:cs="Arial" w:hint="eastAsia"/>
                <w:sz w:val="24"/>
                <w:szCs w:val="24"/>
                <w:lang w:eastAsia="zh-TW"/>
              </w:rPr>
              <w:t>」活動之各項行政業務需要，本人同意提供貴單位使用姓名、身分證字號、出生年月日、電話（手機）、電子信箱、學歷、現職、地址等個人資料，惟僅限使用於本次活動必要之範圍內，且本人</w:t>
            </w:r>
            <w:proofErr w:type="gramStart"/>
            <w:r w:rsidRPr="00E14336">
              <w:rPr>
                <w:rFonts w:ascii="標楷體" w:eastAsia="標楷體" w:hAnsi="標楷體" w:cs="Arial" w:hint="eastAsia"/>
                <w:sz w:val="24"/>
                <w:szCs w:val="24"/>
                <w:lang w:eastAsia="zh-TW"/>
              </w:rPr>
              <w:t>個</w:t>
            </w:r>
            <w:proofErr w:type="gramEnd"/>
            <w:r w:rsidRPr="00E14336">
              <w:rPr>
                <w:rFonts w:ascii="標楷體" w:eastAsia="標楷體" w:hAnsi="標楷體" w:cs="Arial" w:hint="eastAsia"/>
                <w:sz w:val="24"/>
                <w:szCs w:val="24"/>
                <w:lang w:eastAsia="zh-TW"/>
              </w:rPr>
              <w:t>資必須採取</w:t>
            </w:r>
            <w:proofErr w:type="gramStart"/>
            <w:r w:rsidRPr="00E14336">
              <w:rPr>
                <w:rFonts w:ascii="標楷體" w:eastAsia="標楷體" w:hAnsi="標楷體" w:cs="Arial" w:hint="eastAsia"/>
                <w:sz w:val="24"/>
                <w:szCs w:val="24"/>
                <w:lang w:eastAsia="zh-TW"/>
              </w:rPr>
              <w:t>安全妥</w:t>
            </w:r>
            <w:proofErr w:type="gramEnd"/>
            <w:r w:rsidRPr="00E14336">
              <w:rPr>
                <w:rFonts w:ascii="標楷體" w:eastAsia="標楷體" w:hAnsi="標楷體" w:cs="Arial" w:hint="eastAsia"/>
                <w:sz w:val="24"/>
                <w:szCs w:val="24"/>
                <w:lang w:eastAsia="zh-TW"/>
              </w:rPr>
              <w:t>適之保護措施與銷毀程序，非經本人同意或法律規定外，不得揭露於第三者或散佈。</w:t>
            </w:r>
          </w:p>
          <w:p w14:paraId="654BCB77" w14:textId="77777777" w:rsidR="00E14336" w:rsidRPr="00E14336" w:rsidRDefault="00E14336" w:rsidP="00E14336">
            <w:pPr>
              <w:pStyle w:val="a7"/>
              <w:rPr>
                <w:rFonts w:ascii="標楷體" w:eastAsia="標楷體" w:hAnsi="標楷體" w:cs="Arial"/>
                <w:kern w:val="2"/>
                <w:sz w:val="24"/>
                <w:szCs w:val="24"/>
                <w:lang w:eastAsia="zh-TW"/>
              </w:rPr>
            </w:pPr>
            <w:r w:rsidRPr="00E14336">
              <w:rPr>
                <w:rFonts w:ascii="標楷體" w:eastAsia="標楷體" w:hAnsi="標楷體" w:cs="Arial" w:hint="eastAsia"/>
                <w:kern w:val="2"/>
                <w:sz w:val="24"/>
                <w:szCs w:val="24"/>
                <w:lang w:eastAsia="zh-TW"/>
              </w:rPr>
              <w:t>本人同意上述內容，確認無誤。</w:t>
            </w:r>
          </w:p>
          <w:p w14:paraId="60FD1391" w14:textId="27C99170" w:rsidR="00E14336" w:rsidRPr="00E14336" w:rsidRDefault="00E14336" w:rsidP="00E14336">
            <w:pPr>
              <w:pStyle w:val="TableParagraph"/>
              <w:jc w:val="center"/>
              <w:rPr>
                <w:sz w:val="24"/>
                <w:szCs w:val="24"/>
              </w:rPr>
            </w:pPr>
            <w:proofErr w:type="spellStart"/>
            <w:r w:rsidRPr="00E14336">
              <w:rPr>
                <w:rFonts w:hint="eastAsia"/>
                <w:kern w:val="2"/>
                <w:sz w:val="24"/>
                <w:szCs w:val="24"/>
              </w:rPr>
              <w:t>填表人簽名</w:t>
            </w:r>
            <w:proofErr w:type="spellEnd"/>
            <w:r w:rsidRPr="00E14336">
              <w:rPr>
                <w:rFonts w:hint="eastAsia"/>
                <w:kern w:val="2"/>
                <w:sz w:val="24"/>
                <w:szCs w:val="24"/>
              </w:rPr>
              <w:t>：</w:t>
            </w:r>
            <w:r w:rsidRPr="00E14336">
              <w:rPr>
                <w:kern w:val="2"/>
                <w:sz w:val="24"/>
                <w:szCs w:val="24"/>
              </w:rPr>
              <w:t xml:space="preserve">      </w:t>
            </w:r>
            <w:r w:rsidRPr="00E14336">
              <w:rPr>
                <w:rFonts w:hint="eastAsia"/>
                <w:kern w:val="2"/>
                <w:sz w:val="24"/>
                <w:szCs w:val="24"/>
              </w:rPr>
              <w:t xml:space="preserve">            </w:t>
            </w:r>
            <w:r w:rsidRPr="00E14336">
              <w:rPr>
                <w:kern w:val="2"/>
                <w:sz w:val="24"/>
                <w:szCs w:val="24"/>
              </w:rPr>
              <w:t xml:space="preserve"> </w:t>
            </w:r>
            <w:r w:rsidRPr="00E14336">
              <w:rPr>
                <w:rFonts w:hint="eastAsia"/>
                <w:kern w:val="2"/>
                <w:sz w:val="24"/>
                <w:szCs w:val="24"/>
              </w:rPr>
              <w:t>年</w:t>
            </w:r>
            <w:r w:rsidRPr="00E14336">
              <w:rPr>
                <w:kern w:val="2"/>
                <w:sz w:val="24"/>
                <w:szCs w:val="24"/>
              </w:rPr>
              <w:t xml:space="preserve">    </w:t>
            </w:r>
            <w:r w:rsidRPr="00E14336">
              <w:rPr>
                <w:rFonts w:hint="eastAsia"/>
                <w:kern w:val="2"/>
                <w:sz w:val="24"/>
                <w:szCs w:val="24"/>
              </w:rPr>
              <w:t>月</w:t>
            </w:r>
            <w:r w:rsidRPr="00E14336">
              <w:rPr>
                <w:kern w:val="2"/>
                <w:sz w:val="24"/>
                <w:szCs w:val="24"/>
              </w:rPr>
              <w:t xml:space="preserve">    </w:t>
            </w:r>
            <w:r w:rsidRPr="00E14336">
              <w:rPr>
                <w:rFonts w:hint="eastAsia"/>
                <w:kern w:val="2"/>
                <w:sz w:val="24"/>
                <w:szCs w:val="24"/>
              </w:rPr>
              <w:t>日</w:t>
            </w:r>
          </w:p>
        </w:tc>
      </w:tr>
    </w:tbl>
    <w:tbl>
      <w:tblPr>
        <w:tblW w:w="8860" w:type="dxa"/>
        <w:tblInd w:w="-119" w:type="dxa"/>
        <w:tblLook w:val="04A0" w:firstRow="1" w:lastRow="0" w:firstColumn="1" w:lastColumn="0" w:noHBand="0" w:noVBand="1"/>
      </w:tblPr>
      <w:tblGrid>
        <w:gridCol w:w="1720"/>
        <w:gridCol w:w="2380"/>
        <w:gridCol w:w="2380"/>
        <w:gridCol w:w="2380"/>
      </w:tblGrid>
      <w:tr w:rsidR="00E14336" w:rsidRPr="007F2B0C" w14:paraId="1B442425" w14:textId="77777777" w:rsidTr="00CE320E">
        <w:trPr>
          <w:trHeight w:val="684"/>
        </w:trPr>
        <w:tc>
          <w:tcPr>
            <w:tcW w:w="88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1427B5" w14:textId="5CC04232"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lastRenderedPageBreak/>
              <w:t>中華民國水中運動協會</w:t>
            </w:r>
            <w:r w:rsidRPr="007F2B0C">
              <w:rPr>
                <w:rFonts w:ascii="微軟正黑體" w:eastAsia="微軟正黑體" w:hAnsi="微軟正黑體" w:cs="Calibri" w:hint="eastAsia"/>
                <w:b/>
                <w:bCs/>
                <w:color w:val="000000" w:themeColor="text1"/>
                <w:szCs w:val="24"/>
              </w:rPr>
              <w:br/>
            </w:r>
            <w:r>
              <w:rPr>
                <w:rFonts w:ascii="微軟正黑體" w:eastAsia="微軟正黑體" w:hAnsi="微軟正黑體" w:cs="Calibri" w:hint="eastAsia"/>
                <w:b/>
                <w:bCs/>
                <w:color w:val="000000" w:themeColor="text1"/>
                <w:szCs w:val="24"/>
              </w:rPr>
              <w:t>國家</w:t>
            </w:r>
            <w:r w:rsidRPr="007F2B0C">
              <w:rPr>
                <w:rFonts w:ascii="微軟正黑體" w:eastAsia="微軟正黑體" w:hAnsi="微軟正黑體" w:cs="Calibri" w:hint="eastAsia"/>
                <w:b/>
                <w:bCs/>
                <w:color w:val="000000" w:themeColor="text1"/>
                <w:szCs w:val="24"/>
              </w:rPr>
              <w:t>C級教練講習自由潛水學科術科課程表</w:t>
            </w:r>
          </w:p>
        </w:tc>
      </w:tr>
      <w:tr w:rsidR="00E14336" w:rsidRPr="007F2B0C" w14:paraId="2173852E" w14:textId="77777777" w:rsidTr="00CE320E">
        <w:trPr>
          <w:trHeight w:val="684"/>
        </w:trPr>
        <w:tc>
          <w:tcPr>
            <w:tcW w:w="1720" w:type="dxa"/>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02B6DAB" w14:textId="3D089C6B" w:rsidR="00E14336" w:rsidRPr="007F2B0C" w:rsidRDefault="00E14336" w:rsidP="00CE320E">
            <w:pP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 xml:space="preserve">      日期           </w:t>
            </w:r>
            <w:r w:rsidRPr="007F2B0C">
              <w:rPr>
                <w:rFonts w:ascii="微軟正黑體" w:eastAsia="微軟正黑體" w:hAnsi="微軟正黑體" w:cs="Calibri" w:hint="eastAsia"/>
                <w:b/>
                <w:bCs/>
                <w:color w:val="000000" w:themeColor="text1"/>
                <w:szCs w:val="24"/>
              </w:rPr>
              <w:br/>
              <w:t xml:space="preserve">時間                   </w:t>
            </w:r>
          </w:p>
        </w:tc>
        <w:tc>
          <w:tcPr>
            <w:tcW w:w="2380" w:type="dxa"/>
            <w:tcBorders>
              <w:top w:val="nil"/>
              <w:left w:val="nil"/>
              <w:bottom w:val="single" w:sz="4" w:space="0" w:color="auto"/>
              <w:right w:val="single" w:sz="4" w:space="0" w:color="auto"/>
            </w:tcBorders>
            <w:shd w:val="clear" w:color="auto" w:fill="auto"/>
            <w:noWrap/>
            <w:vAlign w:val="center"/>
            <w:hideMark/>
          </w:tcPr>
          <w:p w14:paraId="3D1B04E0" w14:textId="40B56481" w:rsidR="00E14336" w:rsidRPr="007F2B0C" w:rsidRDefault="000D4E8C" w:rsidP="00CE320E">
            <w:pPr>
              <w:jc w:val="center"/>
              <w:rPr>
                <w:rFonts w:ascii="微軟正黑體" w:eastAsia="微軟正黑體" w:hAnsi="微軟正黑體" w:cs="Calibri"/>
                <w:b/>
                <w:bCs/>
                <w:color w:val="000000" w:themeColor="text1"/>
                <w:szCs w:val="24"/>
              </w:rPr>
            </w:pPr>
            <w:r>
              <w:rPr>
                <w:rFonts w:ascii="微軟正黑體" w:eastAsia="微軟正黑體" w:hAnsi="微軟正黑體" w:cs="Calibri" w:hint="eastAsia"/>
                <w:b/>
                <w:bCs/>
                <w:color w:val="000000" w:themeColor="text1"/>
                <w:szCs w:val="24"/>
              </w:rPr>
              <w:t>5</w:t>
            </w:r>
            <w:r w:rsidR="00E14336" w:rsidRPr="007F2B0C">
              <w:rPr>
                <w:rFonts w:ascii="微軟正黑體" w:eastAsia="微軟正黑體" w:hAnsi="微軟正黑體" w:cs="Calibri" w:hint="eastAsia"/>
                <w:b/>
                <w:bCs/>
                <w:color w:val="000000" w:themeColor="text1"/>
                <w:szCs w:val="24"/>
              </w:rPr>
              <w:t>/</w:t>
            </w:r>
            <w:r>
              <w:rPr>
                <w:rFonts w:ascii="微軟正黑體" w:eastAsia="微軟正黑體" w:hAnsi="微軟正黑體" w:cs="Calibri" w:hint="eastAsia"/>
                <w:b/>
                <w:bCs/>
                <w:color w:val="000000" w:themeColor="text1"/>
                <w:szCs w:val="24"/>
              </w:rPr>
              <w:t>14</w:t>
            </w:r>
          </w:p>
          <w:p w14:paraId="5096D15A"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第一天</w:t>
            </w:r>
          </w:p>
        </w:tc>
        <w:tc>
          <w:tcPr>
            <w:tcW w:w="2380" w:type="dxa"/>
            <w:tcBorders>
              <w:top w:val="nil"/>
              <w:left w:val="nil"/>
              <w:bottom w:val="single" w:sz="4" w:space="0" w:color="auto"/>
              <w:right w:val="single" w:sz="4" w:space="0" w:color="auto"/>
            </w:tcBorders>
            <w:shd w:val="clear" w:color="auto" w:fill="auto"/>
            <w:noWrap/>
            <w:vAlign w:val="center"/>
            <w:hideMark/>
          </w:tcPr>
          <w:p w14:paraId="44EA4A94" w14:textId="0EE1081D" w:rsidR="00E14336" w:rsidRPr="007F2B0C" w:rsidRDefault="000D4E8C" w:rsidP="00CE320E">
            <w:pPr>
              <w:jc w:val="center"/>
              <w:rPr>
                <w:rFonts w:ascii="微軟正黑體" w:eastAsia="微軟正黑體" w:hAnsi="微軟正黑體" w:cs="Calibri"/>
                <w:b/>
                <w:bCs/>
                <w:color w:val="000000" w:themeColor="text1"/>
                <w:szCs w:val="24"/>
              </w:rPr>
            </w:pPr>
            <w:r>
              <w:rPr>
                <w:rFonts w:ascii="微軟正黑體" w:eastAsia="微軟正黑體" w:hAnsi="微軟正黑體" w:cs="Calibri" w:hint="eastAsia"/>
                <w:b/>
                <w:bCs/>
                <w:color w:val="000000" w:themeColor="text1"/>
                <w:szCs w:val="24"/>
              </w:rPr>
              <w:t>5</w:t>
            </w:r>
            <w:r w:rsidR="00E14336" w:rsidRPr="007F2B0C">
              <w:rPr>
                <w:rFonts w:ascii="微軟正黑體" w:eastAsia="微軟正黑體" w:hAnsi="微軟正黑體" w:cs="Calibri" w:hint="eastAsia"/>
                <w:b/>
                <w:bCs/>
                <w:color w:val="000000" w:themeColor="text1"/>
                <w:szCs w:val="24"/>
              </w:rPr>
              <w:t>/</w:t>
            </w:r>
            <w:r>
              <w:rPr>
                <w:rFonts w:ascii="微軟正黑體" w:eastAsia="微軟正黑體" w:hAnsi="微軟正黑體" w:cs="Calibri" w:hint="eastAsia"/>
                <w:b/>
                <w:bCs/>
                <w:color w:val="000000" w:themeColor="text1"/>
                <w:szCs w:val="24"/>
              </w:rPr>
              <w:t>15</w:t>
            </w:r>
          </w:p>
          <w:p w14:paraId="6B3BE448"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第二天</w:t>
            </w:r>
          </w:p>
        </w:tc>
        <w:tc>
          <w:tcPr>
            <w:tcW w:w="2380" w:type="dxa"/>
            <w:tcBorders>
              <w:top w:val="nil"/>
              <w:left w:val="nil"/>
              <w:bottom w:val="single" w:sz="4" w:space="0" w:color="auto"/>
              <w:right w:val="single" w:sz="4" w:space="0" w:color="auto"/>
            </w:tcBorders>
            <w:shd w:val="clear" w:color="auto" w:fill="auto"/>
            <w:noWrap/>
            <w:vAlign w:val="center"/>
            <w:hideMark/>
          </w:tcPr>
          <w:p w14:paraId="73B19A29" w14:textId="4B4C3D85" w:rsidR="00E14336" w:rsidRPr="007F2B0C" w:rsidRDefault="000D4E8C" w:rsidP="00CE320E">
            <w:pPr>
              <w:jc w:val="center"/>
              <w:rPr>
                <w:rFonts w:ascii="微軟正黑體" w:eastAsia="微軟正黑體" w:hAnsi="微軟正黑體" w:cs="Calibri"/>
                <w:b/>
                <w:bCs/>
                <w:color w:val="000000" w:themeColor="text1"/>
                <w:szCs w:val="24"/>
              </w:rPr>
            </w:pPr>
            <w:r>
              <w:rPr>
                <w:rFonts w:ascii="微軟正黑體" w:eastAsia="微軟正黑體" w:hAnsi="微軟正黑體" w:cs="Calibri" w:hint="eastAsia"/>
                <w:b/>
                <w:bCs/>
                <w:color w:val="000000" w:themeColor="text1"/>
                <w:szCs w:val="24"/>
              </w:rPr>
              <w:t>5</w:t>
            </w:r>
            <w:r w:rsidR="00E14336" w:rsidRPr="007F2B0C">
              <w:rPr>
                <w:rFonts w:ascii="微軟正黑體" w:eastAsia="微軟正黑體" w:hAnsi="微軟正黑體" w:cs="Calibri" w:hint="eastAsia"/>
                <w:b/>
                <w:bCs/>
                <w:color w:val="000000" w:themeColor="text1"/>
                <w:szCs w:val="24"/>
              </w:rPr>
              <w:t>/</w:t>
            </w:r>
            <w:r>
              <w:rPr>
                <w:rFonts w:ascii="微軟正黑體" w:eastAsia="微軟正黑體" w:hAnsi="微軟正黑體" w:cs="Calibri" w:hint="eastAsia"/>
                <w:b/>
                <w:bCs/>
                <w:color w:val="000000" w:themeColor="text1"/>
                <w:szCs w:val="24"/>
              </w:rPr>
              <w:t>22</w:t>
            </w:r>
          </w:p>
          <w:p w14:paraId="7F740868"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第三天</w:t>
            </w:r>
          </w:p>
        </w:tc>
      </w:tr>
      <w:tr w:rsidR="00E14336" w:rsidRPr="007F2B0C" w14:paraId="700E95B0" w14:textId="77777777" w:rsidTr="00E14336">
        <w:trPr>
          <w:trHeight w:val="876"/>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67C8F1E0"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08:00-09:00</w:t>
            </w:r>
          </w:p>
        </w:tc>
        <w:tc>
          <w:tcPr>
            <w:tcW w:w="2380" w:type="dxa"/>
            <w:tcBorders>
              <w:top w:val="nil"/>
              <w:left w:val="nil"/>
              <w:bottom w:val="single" w:sz="4" w:space="0" w:color="auto"/>
              <w:right w:val="single" w:sz="4" w:space="0" w:color="auto"/>
            </w:tcBorders>
            <w:shd w:val="clear" w:color="auto" w:fill="auto"/>
            <w:vAlign w:val="center"/>
          </w:tcPr>
          <w:p w14:paraId="22F4191C"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自由潛水沿革</w:t>
            </w:r>
            <w:r w:rsidRPr="007F2B0C">
              <w:rPr>
                <w:rFonts w:ascii="微軟正黑體" w:eastAsia="微軟正黑體" w:hAnsi="微軟正黑體" w:cs="Calibri" w:hint="eastAsia"/>
                <w:color w:val="000000" w:themeColor="text1"/>
                <w:szCs w:val="24"/>
              </w:rPr>
              <w:br/>
              <w:t>及發展現況</w:t>
            </w:r>
          </w:p>
        </w:tc>
        <w:tc>
          <w:tcPr>
            <w:tcW w:w="2380" w:type="dxa"/>
            <w:tcBorders>
              <w:top w:val="nil"/>
              <w:left w:val="nil"/>
              <w:bottom w:val="single" w:sz="4" w:space="0" w:color="auto"/>
              <w:right w:val="single" w:sz="4" w:space="0" w:color="auto"/>
            </w:tcBorders>
            <w:shd w:val="clear" w:color="auto" w:fill="auto"/>
            <w:vAlign w:val="center"/>
          </w:tcPr>
          <w:p w14:paraId="09740EE2"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自由潛水</w:t>
            </w:r>
            <w:r w:rsidRPr="00E14336">
              <w:rPr>
                <w:rFonts w:ascii="微軟正黑體" w:eastAsia="微軟正黑體" w:hAnsi="微軟正黑體" w:cs="Calibri" w:hint="eastAsia"/>
                <w:color w:val="000000" w:themeColor="text1"/>
                <w:szCs w:val="24"/>
              </w:rPr>
              <w:br/>
              <w:t>運動心理學</w:t>
            </w:r>
          </w:p>
        </w:tc>
        <w:tc>
          <w:tcPr>
            <w:tcW w:w="2380" w:type="dxa"/>
            <w:tcBorders>
              <w:top w:val="nil"/>
              <w:left w:val="nil"/>
              <w:bottom w:val="single" w:sz="4" w:space="0" w:color="auto"/>
              <w:right w:val="single" w:sz="4" w:space="0" w:color="auto"/>
            </w:tcBorders>
            <w:shd w:val="clear" w:color="auto" w:fill="auto"/>
            <w:vAlign w:val="center"/>
          </w:tcPr>
          <w:p w14:paraId="446BA10F"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7334628E" w14:textId="77777777" w:rsidTr="00E14336">
        <w:trPr>
          <w:trHeight w:val="876"/>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916796"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09:00 - 10:00</w:t>
            </w:r>
          </w:p>
        </w:tc>
        <w:tc>
          <w:tcPr>
            <w:tcW w:w="2380" w:type="dxa"/>
            <w:tcBorders>
              <w:top w:val="nil"/>
              <w:left w:val="nil"/>
              <w:bottom w:val="single" w:sz="4" w:space="0" w:color="auto"/>
              <w:right w:val="single" w:sz="4" w:space="0" w:color="auto"/>
            </w:tcBorders>
            <w:shd w:val="clear" w:color="auto" w:fill="auto"/>
            <w:vAlign w:val="center"/>
          </w:tcPr>
          <w:p w14:paraId="373FE000"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性別平等教育</w:t>
            </w:r>
          </w:p>
        </w:tc>
        <w:tc>
          <w:tcPr>
            <w:tcW w:w="2380" w:type="dxa"/>
            <w:tcBorders>
              <w:top w:val="nil"/>
              <w:left w:val="nil"/>
              <w:bottom w:val="single" w:sz="4" w:space="0" w:color="auto"/>
              <w:right w:val="single" w:sz="4" w:space="0" w:color="auto"/>
            </w:tcBorders>
            <w:shd w:val="clear" w:color="auto" w:fill="auto"/>
            <w:vAlign w:val="center"/>
          </w:tcPr>
          <w:p w14:paraId="2881393E"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自由潛水</w:t>
            </w:r>
            <w:r w:rsidRPr="00E14336">
              <w:rPr>
                <w:rFonts w:ascii="微軟正黑體" w:eastAsia="微軟正黑體" w:hAnsi="微軟正黑體" w:cs="Calibri" w:hint="eastAsia"/>
                <w:color w:val="000000" w:themeColor="text1"/>
                <w:szCs w:val="24"/>
              </w:rPr>
              <w:br/>
              <w:t>教練心理學</w:t>
            </w:r>
          </w:p>
        </w:tc>
        <w:tc>
          <w:tcPr>
            <w:tcW w:w="2380" w:type="dxa"/>
            <w:tcBorders>
              <w:top w:val="nil"/>
              <w:left w:val="nil"/>
              <w:bottom w:val="single" w:sz="4" w:space="0" w:color="auto"/>
              <w:right w:val="single" w:sz="4" w:space="0" w:color="auto"/>
            </w:tcBorders>
            <w:shd w:val="clear" w:color="auto" w:fill="auto"/>
            <w:vAlign w:val="center"/>
          </w:tcPr>
          <w:p w14:paraId="007DBFD1"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4EB6ED3B" w14:textId="77777777" w:rsidTr="00E14336">
        <w:trPr>
          <w:trHeight w:val="876"/>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B5D32E"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10:00 - 11:00</w:t>
            </w:r>
          </w:p>
        </w:tc>
        <w:tc>
          <w:tcPr>
            <w:tcW w:w="2380" w:type="dxa"/>
            <w:tcBorders>
              <w:top w:val="nil"/>
              <w:left w:val="nil"/>
              <w:bottom w:val="single" w:sz="4" w:space="0" w:color="auto"/>
              <w:right w:val="single" w:sz="4" w:space="0" w:color="auto"/>
            </w:tcBorders>
            <w:shd w:val="clear" w:color="auto" w:fill="auto"/>
            <w:noWrap/>
            <w:vAlign w:val="center"/>
          </w:tcPr>
          <w:p w14:paraId="497358D0"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自由潛水運動規則</w:t>
            </w:r>
          </w:p>
        </w:tc>
        <w:tc>
          <w:tcPr>
            <w:tcW w:w="2380" w:type="dxa"/>
            <w:tcBorders>
              <w:top w:val="nil"/>
              <w:left w:val="nil"/>
              <w:bottom w:val="single" w:sz="4" w:space="0" w:color="auto"/>
              <w:right w:val="single" w:sz="4" w:space="0" w:color="auto"/>
            </w:tcBorders>
            <w:shd w:val="clear" w:color="auto" w:fill="auto"/>
            <w:vAlign w:val="center"/>
          </w:tcPr>
          <w:p w14:paraId="6922F9E1"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自由潛水</w:t>
            </w:r>
          </w:p>
          <w:p w14:paraId="7DD9102A"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運動教練、訓練學</w:t>
            </w:r>
          </w:p>
        </w:tc>
        <w:tc>
          <w:tcPr>
            <w:tcW w:w="2380" w:type="dxa"/>
            <w:tcBorders>
              <w:top w:val="nil"/>
              <w:left w:val="nil"/>
              <w:bottom w:val="single" w:sz="4" w:space="0" w:color="auto"/>
              <w:right w:val="single" w:sz="4" w:space="0" w:color="auto"/>
            </w:tcBorders>
            <w:shd w:val="clear" w:color="auto" w:fill="auto"/>
            <w:vAlign w:val="center"/>
            <w:hideMark/>
          </w:tcPr>
          <w:p w14:paraId="0B4E1CE3"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3C685F84" w14:textId="77777777" w:rsidTr="00E14336">
        <w:trPr>
          <w:trHeight w:val="876"/>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B7D62F"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11:00 - 12:00</w:t>
            </w:r>
          </w:p>
        </w:tc>
        <w:tc>
          <w:tcPr>
            <w:tcW w:w="2380" w:type="dxa"/>
            <w:tcBorders>
              <w:top w:val="nil"/>
              <w:left w:val="nil"/>
              <w:bottom w:val="single" w:sz="4" w:space="0" w:color="auto"/>
              <w:right w:val="single" w:sz="4" w:space="0" w:color="auto"/>
            </w:tcBorders>
            <w:shd w:val="clear" w:color="auto" w:fill="auto"/>
            <w:noWrap/>
            <w:vAlign w:val="center"/>
          </w:tcPr>
          <w:p w14:paraId="59A0BC8A"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自由潛水術語/外語</w:t>
            </w:r>
          </w:p>
        </w:tc>
        <w:tc>
          <w:tcPr>
            <w:tcW w:w="2380" w:type="dxa"/>
            <w:tcBorders>
              <w:top w:val="nil"/>
              <w:left w:val="nil"/>
              <w:bottom w:val="single" w:sz="4" w:space="0" w:color="auto"/>
              <w:right w:val="single" w:sz="4" w:space="0" w:color="auto"/>
            </w:tcBorders>
            <w:shd w:val="clear" w:color="auto" w:fill="auto"/>
            <w:vAlign w:val="center"/>
          </w:tcPr>
          <w:p w14:paraId="066DD074"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教練管理學</w:t>
            </w:r>
          </w:p>
        </w:tc>
        <w:tc>
          <w:tcPr>
            <w:tcW w:w="2380" w:type="dxa"/>
            <w:tcBorders>
              <w:top w:val="nil"/>
              <w:left w:val="nil"/>
              <w:bottom w:val="single" w:sz="4" w:space="0" w:color="auto"/>
              <w:right w:val="single" w:sz="4" w:space="0" w:color="auto"/>
            </w:tcBorders>
            <w:shd w:val="clear" w:color="auto" w:fill="auto"/>
            <w:vAlign w:val="center"/>
            <w:hideMark/>
          </w:tcPr>
          <w:p w14:paraId="3DE2AF35"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5AFBA898" w14:textId="77777777" w:rsidTr="00CE320E">
        <w:trPr>
          <w:trHeight w:val="588"/>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252DF0"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12:00 - 13:00</w:t>
            </w:r>
          </w:p>
        </w:tc>
        <w:tc>
          <w:tcPr>
            <w:tcW w:w="2380" w:type="dxa"/>
            <w:tcBorders>
              <w:top w:val="nil"/>
              <w:left w:val="nil"/>
              <w:bottom w:val="single" w:sz="4" w:space="0" w:color="auto"/>
              <w:right w:val="single" w:sz="4" w:space="0" w:color="auto"/>
            </w:tcBorders>
            <w:shd w:val="clear" w:color="auto" w:fill="auto"/>
            <w:noWrap/>
            <w:vAlign w:val="center"/>
            <w:hideMark/>
          </w:tcPr>
          <w:p w14:paraId="2C6001A4"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午休</w:t>
            </w:r>
          </w:p>
        </w:tc>
        <w:tc>
          <w:tcPr>
            <w:tcW w:w="2380" w:type="dxa"/>
            <w:tcBorders>
              <w:top w:val="nil"/>
              <w:left w:val="nil"/>
              <w:bottom w:val="single" w:sz="4" w:space="0" w:color="auto"/>
              <w:right w:val="single" w:sz="4" w:space="0" w:color="auto"/>
            </w:tcBorders>
            <w:shd w:val="clear" w:color="auto" w:fill="auto"/>
            <w:noWrap/>
            <w:vAlign w:val="center"/>
            <w:hideMark/>
          </w:tcPr>
          <w:p w14:paraId="7A2BC5EB"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午休</w:t>
            </w:r>
          </w:p>
        </w:tc>
        <w:tc>
          <w:tcPr>
            <w:tcW w:w="2380" w:type="dxa"/>
            <w:tcBorders>
              <w:top w:val="nil"/>
              <w:left w:val="nil"/>
              <w:bottom w:val="single" w:sz="4" w:space="0" w:color="auto"/>
              <w:right w:val="single" w:sz="4" w:space="0" w:color="auto"/>
            </w:tcBorders>
            <w:shd w:val="clear" w:color="auto" w:fill="auto"/>
            <w:noWrap/>
            <w:vAlign w:val="center"/>
            <w:hideMark/>
          </w:tcPr>
          <w:p w14:paraId="7C54C44D"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午休</w:t>
            </w:r>
          </w:p>
        </w:tc>
      </w:tr>
      <w:tr w:rsidR="00E14336" w:rsidRPr="007F2B0C" w14:paraId="3B3FA2FB" w14:textId="77777777" w:rsidTr="00E14336">
        <w:trPr>
          <w:trHeight w:val="86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7FBB58"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13:00 - 14:00</w:t>
            </w:r>
          </w:p>
        </w:tc>
        <w:tc>
          <w:tcPr>
            <w:tcW w:w="2380" w:type="dxa"/>
            <w:tcBorders>
              <w:top w:val="nil"/>
              <w:left w:val="nil"/>
              <w:bottom w:val="single" w:sz="4" w:space="0" w:color="auto"/>
              <w:right w:val="single" w:sz="4" w:space="0" w:color="auto"/>
            </w:tcBorders>
            <w:shd w:val="clear" w:color="auto" w:fill="auto"/>
            <w:noWrap/>
            <w:vAlign w:val="center"/>
            <w:hideMark/>
          </w:tcPr>
          <w:p w14:paraId="5642D691"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自由潛水</w:t>
            </w:r>
            <w:r w:rsidRPr="007F2B0C">
              <w:rPr>
                <w:rFonts w:ascii="微軟正黑體" w:eastAsia="微軟正黑體" w:hAnsi="微軟正黑體" w:cs="Calibri" w:hint="eastAsia"/>
                <w:color w:val="000000" w:themeColor="text1"/>
                <w:szCs w:val="24"/>
              </w:rPr>
              <w:br/>
              <w:t>教練職責及素養</w:t>
            </w:r>
          </w:p>
        </w:tc>
        <w:tc>
          <w:tcPr>
            <w:tcW w:w="2380" w:type="dxa"/>
            <w:tcBorders>
              <w:top w:val="nil"/>
              <w:left w:val="nil"/>
              <w:bottom w:val="single" w:sz="4" w:space="0" w:color="auto"/>
              <w:right w:val="single" w:sz="4" w:space="0" w:color="auto"/>
            </w:tcBorders>
            <w:shd w:val="clear" w:color="auto" w:fill="auto"/>
            <w:noWrap/>
            <w:vAlign w:val="center"/>
          </w:tcPr>
          <w:p w14:paraId="5D2E49F9"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運動傷害</w:t>
            </w:r>
            <w:r w:rsidRPr="00E14336">
              <w:rPr>
                <w:rFonts w:ascii="微軟正黑體" w:eastAsia="微軟正黑體" w:hAnsi="微軟正黑體" w:cs="Calibri" w:hint="eastAsia"/>
                <w:color w:val="000000" w:themeColor="text1"/>
                <w:szCs w:val="24"/>
              </w:rPr>
              <w:br/>
              <w:t>防護及急救</w:t>
            </w:r>
          </w:p>
        </w:tc>
        <w:tc>
          <w:tcPr>
            <w:tcW w:w="2380" w:type="dxa"/>
            <w:tcBorders>
              <w:top w:val="nil"/>
              <w:left w:val="nil"/>
              <w:bottom w:val="single" w:sz="4" w:space="0" w:color="auto"/>
              <w:right w:val="single" w:sz="4" w:space="0" w:color="auto"/>
            </w:tcBorders>
            <w:shd w:val="clear" w:color="auto" w:fill="auto"/>
            <w:noWrap/>
            <w:vAlign w:val="center"/>
            <w:hideMark/>
          </w:tcPr>
          <w:p w14:paraId="53D8B25E"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4338AD01" w14:textId="77777777" w:rsidTr="00E14336">
        <w:trPr>
          <w:trHeight w:val="864"/>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5C4111"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14:00 - 15:00</w:t>
            </w:r>
          </w:p>
        </w:tc>
        <w:tc>
          <w:tcPr>
            <w:tcW w:w="2380" w:type="dxa"/>
            <w:tcBorders>
              <w:top w:val="nil"/>
              <w:left w:val="nil"/>
              <w:bottom w:val="single" w:sz="4" w:space="0" w:color="auto"/>
              <w:right w:val="single" w:sz="4" w:space="0" w:color="auto"/>
            </w:tcBorders>
            <w:shd w:val="clear" w:color="auto" w:fill="auto"/>
            <w:vAlign w:val="center"/>
          </w:tcPr>
          <w:p w14:paraId="5538E066"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自由潛水</w:t>
            </w:r>
            <w:r w:rsidRPr="007F2B0C">
              <w:rPr>
                <w:rFonts w:ascii="微軟正黑體" w:eastAsia="微軟正黑體" w:hAnsi="微軟正黑體" w:cs="Calibri" w:hint="eastAsia"/>
                <w:color w:val="000000" w:themeColor="text1"/>
                <w:szCs w:val="24"/>
              </w:rPr>
              <w:br/>
              <w:t>體能測驗評估訓練</w:t>
            </w:r>
          </w:p>
        </w:tc>
        <w:tc>
          <w:tcPr>
            <w:tcW w:w="2380" w:type="dxa"/>
            <w:tcBorders>
              <w:top w:val="nil"/>
              <w:left w:val="nil"/>
              <w:bottom w:val="single" w:sz="4" w:space="0" w:color="auto"/>
              <w:right w:val="single" w:sz="4" w:space="0" w:color="auto"/>
            </w:tcBorders>
            <w:shd w:val="clear" w:color="auto" w:fill="auto"/>
            <w:noWrap/>
            <w:vAlign w:val="center"/>
          </w:tcPr>
          <w:p w14:paraId="02057DE1"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自由潛水禁藥</w:t>
            </w:r>
          </w:p>
        </w:tc>
        <w:tc>
          <w:tcPr>
            <w:tcW w:w="2380" w:type="dxa"/>
            <w:tcBorders>
              <w:top w:val="nil"/>
              <w:left w:val="nil"/>
              <w:bottom w:val="single" w:sz="4" w:space="0" w:color="auto"/>
              <w:right w:val="single" w:sz="4" w:space="0" w:color="auto"/>
            </w:tcBorders>
            <w:shd w:val="clear" w:color="auto" w:fill="auto"/>
            <w:noWrap/>
            <w:vAlign w:val="center"/>
            <w:hideMark/>
          </w:tcPr>
          <w:p w14:paraId="27BAC588"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13570385" w14:textId="77777777" w:rsidTr="00CE320E">
        <w:trPr>
          <w:trHeight w:val="876"/>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51CB7D"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15:00 - 16:00</w:t>
            </w:r>
          </w:p>
        </w:tc>
        <w:tc>
          <w:tcPr>
            <w:tcW w:w="2380" w:type="dxa"/>
            <w:tcBorders>
              <w:top w:val="nil"/>
              <w:left w:val="nil"/>
              <w:bottom w:val="single" w:sz="4" w:space="0" w:color="auto"/>
              <w:right w:val="single" w:sz="4" w:space="0" w:color="auto"/>
            </w:tcBorders>
            <w:shd w:val="clear" w:color="auto" w:fill="auto"/>
            <w:vAlign w:val="center"/>
          </w:tcPr>
          <w:p w14:paraId="0CF8693C"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訓練計畫擬定</w:t>
            </w:r>
          </w:p>
        </w:tc>
        <w:tc>
          <w:tcPr>
            <w:tcW w:w="2380" w:type="dxa"/>
            <w:tcBorders>
              <w:top w:val="nil"/>
              <w:left w:val="nil"/>
              <w:bottom w:val="single" w:sz="4" w:space="0" w:color="auto"/>
              <w:right w:val="single" w:sz="4" w:space="0" w:color="auto"/>
            </w:tcBorders>
            <w:shd w:val="clear" w:color="auto" w:fill="auto"/>
            <w:vAlign w:val="center"/>
          </w:tcPr>
          <w:p w14:paraId="30E9C8C9"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運動疲勞及恢復</w:t>
            </w:r>
          </w:p>
        </w:tc>
        <w:tc>
          <w:tcPr>
            <w:tcW w:w="2380" w:type="dxa"/>
            <w:tcBorders>
              <w:top w:val="nil"/>
              <w:left w:val="nil"/>
              <w:bottom w:val="single" w:sz="4" w:space="0" w:color="auto"/>
              <w:right w:val="single" w:sz="4" w:space="0" w:color="auto"/>
            </w:tcBorders>
            <w:shd w:val="clear" w:color="auto" w:fill="auto"/>
            <w:noWrap/>
            <w:vAlign w:val="center"/>
            <w:hideMark/>
          </w:tcPr>
          <w:p w14:paraId="13C8A462"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tc>
      </w:tr>
      <w:tr w:rsidR="00E14336" w:rsidRPr="007F2B0C" w14:paraId="3176D69F" w14:textId="77777777" w:rsidTr="00CE320E">
        <w:trPr>
          <w:trHeight w:val="876"/>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2EB679" w14:textId="77777777" w:rsidR="00E14336" w:rsidRPr="007F2B0C" w:rsidRDefault="00E14336" w:rsidP="00CE320E">
            <w:pPr>
              <w:jc w:val="center"/>
              <w:rPr>
                <w:rFonts w:ascii="微軟正黑體" w:eastAsia="微軟正黑體" w:hAnsi="微軟正黑體" w:cs="Calibri"/>
                <w:b/>
                <w:bCs/>
                <w:color w:val="000000" w:themeColor="text1"/>
                <w:szCs w:val="24"/>
              </w:rPr>
            </w:pPr>
            <w:r w:rsidRPr="007F2B0C">
              <w:rPr>
                <w:rFonts w:ascii="微軟正黑體" w:eastAsia="微軟正黑體" w:hAnsi="微軟正黑體" w:cs="Calibri" w:hint="eastAsia"/>
                <w:b/>
                <w:bCs/>
                <w:color w:val="000000" w:themeColor="text1"/>
                <w:szCs w:val="24"/>
              </w:rPr>
              <w:t>16:00 - 17:00</w:t>
            </w:r>
          </w:p>
        </w:tc>
        <w:tc>
          <w:tcPr>
            <w:tcW w:w="2380" w:type="dxa"/>
            <w:tcBorders>
              <w:top w:val="nil"/>
              <w:left w:val="nil"/>
              <w:bottom w:val="single" w:sz="4" w:space="0" w:color="auto"/>
              <w:right w:val="single" w:sz="4" w:space="0" w:color="auto"/>
            </w:tcBorders>
            <w:shd w:val="clear" w:color="auto" w:fill="auto"/>
            <w:noWrap/>
            <w:vAlign w:val="center"/>
          </w:tcPr>
          <w:p w14:paraId="771AF96D" w14:textId="77777777" w:rsidR="00E14336" w:rsidRPr="007F2B0C" w:rsidRDefault="00E14336" w:rsidP="00CE320E">
            <w:pPr>
              <w:jc w:val="center"/>
              <w:rPr>
                <w:rFonts w:ascii="微軟正黑體" w:eastAsia="微軟正黑體" w:hAnsi="微軟正黑體" w:cs="Calibri"/>
                <w:color w:val="000000" w:themeColor="text1"/>
                <w:szCs w:val="24"/>
              </w:rPr>
            </w:pPr>
            <w:r w:rsidRPr="007F2B0C">
              <w:rPr>
                <w:rFonts w:ascii="微軟正黑體" w:eastAsia="微軟正黑體" w:hAnsi="微軟正黑體" w:cs="Calibri" w:hint="eastAsia"/>
                <w:color w:val="000000" w:themeColor="text1"/>
                <w:szCs w:val="24"/>
              </w:rPr>
              <w:t>運動選才學</w:t>
            </w:r>
          </w:p>
        </w:tc>
        <w:tc>
          <w:tcPr>
            <w:tcW w:w="2380" w:type="dxa"/>
            <w:tcBorders>
              <w:top w:val="nil"/>
              <w:left w:val="nil"/>
              <w:bottom w:val="single" w:sz="4" w:space="0" w:color="auto"/>
              <w:right w:val="single" w:sz="4" w:space="0" w:color="auto"/>
            </w:tcBorders>
            <w:shd w:val="clear" w:color="auto" w:fill="auto"/>
            <w:noWrap/>
            <w:vAlign w:val="center"/>
          </w:tcPr>
          <w:p w14:paraId="60DFB0A6"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運動生理學</w:t>
            </w:r>
          </w:p>
        </w:tc>
        <w:tc>
          <w:tcPr>
            <w:tcW w:w="2380" w:type="dxa"/>
            <w:tcBorders>
              <w:top w:val="nil"/>
              <w:left w:val="nil"/>
              <w:bottom w:val="single" w:sz="4" w:space="0" w:color="auto"/>
              <w:right w:val="single" w:sz="4" w:space="0" w:color="auto"/>
            </w:tcBorders>
            <w:shd w:val="clear" w:color="auto" w:fill="auto"/>
            <w:noWrap/>
            <w:vAlign w:val="center"/>
            <w:hideMark/>
          </w:tcPr>
          <w:p w14:paraId="0088B96F"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技術操作</w:t>
            </w:r>
          </w:p>
          <w:p w14:paraId="183E84BC" w14:textId="77777777" w:rsidR="00E14336" w:rsidRPr="00E14336" w:rsidRDefault="00E14336" w:rsidP="00CE320E">
            <w:pPr>
              <w:jc w:val="center"/>
              <w:rPr>
                <w:rFonts w:ascii="微軟正黑體" w:eastAsia="微軟正黑體" w:hAnsi="微軟正黑體" w:cs="Calibri"/>
                <w:color w:val="000000" w:themeColor="text1"/>
                <w:szCs w:val="24"/>
              </w:rPr>
            </w:pPr>
            <w:r w:rsidRPr="00E14336">
              <w:rPr>
                <w:rFonts w:ascii="微軟正黑體" w:eastAsia="微軟正黑體" w:hAnsi="微軟正黑體" w:cs="Calibri" w:hint="eastAsia"/>
                <w:color w:val="000000" w:themeColor="text1"/>
                <w:szCs w:val="24"/>
              </w:rPr>
              <w:t>(考試測驗)</w:t>
            </w:r>
          </w:p>
        </w:tc>
      </w:tr>
    </w:tbl>
    <w:p w14:paraId="2B15FE21" w14:textId="77777777" w:rsidR="00E14336" w:rsidRPr="00DE4CC9" w:rsidRDefault="00E14336" w:rsidP="00E14336">
      <w:pPr>
        <w:adjustRightInd w:val="0"/>
        <w:snapToGrid w:val="0"/>
        <w:spacing w:line="360" w:lineRule="auto"/>
        <w:jc w:val="center"/>
        <w:rPr>
          <w:rFonts w:ascii="標楷體" w:eastAsia="標楷體" w:hAnsi="標楷體"/>
          <w:b/>
          <w:sz w:val="36"/>
          <w:szCs w:val="36"/>
        </w:rPr>
      </w:pPr>
      <w:r>
        <w:rPr>
          <w:rFonts w:ascii="標楷體" w:eastAsia="標楷體" w:hAnsi="標楷體" w:hint="eastAsia"/>
          <w:b/>
          <w:sz w:val="26"/>
          <w:szCs w:val="26"/>
        </w:rPr>
        <w:t>※本課程表</w:t>
      </w:r>
      <w:proofErr w:type="gramStart"/>
      <w:r>
        <w:rPr>
          <w:rFonts w:ascii="標楷體" w:eastAsia="標楷體" w:hAnsi="標楷體" w:hint="eastAsia"/>
          <w:b/>
          <w:sz w:val="26"/>
          <w:szCs w:val="26"/>
        </w:rPr>
        <w:t>為概定</w:t>
      </w:r>
      <w:proofErr w:type="gramEnd"/>
      <w:r>
        <w:rPr>
          <w:rFonts w:ascii="標楷體" w:eastAsia="標楷體" w:hAnsi="標楷體" w:hint="eastAsia"/>
          <w:b/>
          <w:sz w:val="26"/>
          <w:szCs w:val="26"/>
        </w:rPr>
        <w:t>課表※</w:t>
      </w:r>
    </w:p>
    <w:p w14:paraId="167E6E9F" w14:textId="77777777" w:rsidR="00244220" w:rsidRPr="00E14336" w:rsidRDefault="00244220" w:rsidP="00E14336">
      <w:pPr>
        <w:rPr>
          <w:rFonts w:ascii="標楷體" w:eastAsia="標楷體" w:hAnsi="標楷體"/>
          <w:bCs/>
          <w:sz w:val="32"/>
          <w:szCs w:val="32"/>
        </w:rPr>
      </w:pPr>
    </w:p>
    <w:sectPr w:rsidR="00244220" w:rsidRPr="00E14336" w:rsidSect="00244220">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D1C6" w14:textId="77777777" w:rsidR="002646FD" w:rsidRDefault="002646FD" w:rsidP="00515485">
      <w:r>
        <w:separator/>
      </w:r>
    </w:p>
  </w:endnote>
  <w:endnote w:type="continuationSeparator" w:id="0">
    <w:p w14:paraId="7B9F7A9A" w14:textId="77777777" w:rsidR="002646FD" w:rsidRDefault="002646FD" w:rsidP="0051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D265" w14:textId="77777777" w:rsidR="002646FD" w:rsidRDefault="002646FD" w:rsidP="00515485">
      <w:r>
        <w:separator/>
      </w:r>
    </w:p>
  </w:footnote>
  <w:footnote w:type="continuationSeparator" w:id="0">
    <w:p w14:paraId="21926928" w14:textId="77777777" w:rsidR="002646FD" w:rsidRDefault="002646FD" w:rsidP="0051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475"/>
    <w:rsid w:val="000D4E8C"/>
    <w:rsid w:val="00126475"/>
    <w:rsid w:val="001A41BE"/>
    <w:rsid w:val="00244220"/>
    <w:rsid w:val="002646FD"/>
    <w:rsid w:val="00387FB7"/>
    <w:rsid w:val="00400095"/>
    <w:rsid w:val="00515485"/>
    <w:rsid w:val="005623A5"/>
    <w:rsid w:val="005A520C"/>
    <w:rsid w:val="00681AD7"/>
    <w:rsid w:val="007B2A92"/>
    <w:rsid w:val="00877E85"/>
    <w:rsid w:val="009C5849"/>
    <w:rsid w:val="00AA288A"/>
    <w:rsid w:val="00E14336"/>
    <w:rsid w:val="00FC6B0C"/>
    <w:rsid w:val="00FF4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7AE12D"/>
  <w15:chartTrackingRefBased/>
  <w15:docId w15:val="{D2B7E65A-6F84-4C4E-95F4-1B0391AD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485"/>
    <w:pPr>
      <w:tabs>
        <w:tab w:val="center" w:pos="4153"/>
        <w:tab w:val="right" w:pos="8306"/>
      </w:tabs>
      <w:snapToGrid w:val="0"/>
    </w:pPr>
    <w:rPr>
      <w:sz w:val="20"/>
      <w:szCs w:val="20"/>
    </w:rPr>
  </w:style>
  <w:style w:type="character" w:customStyle="1" w:styleId="a4">
    <w:name w:val="頁首 字元"/>
    <w:basedOn w:val="a0"/>
    <w:link w:val="a3"/>
    <w:uiPriority w:val="99"/>
    <w:rsid w:val="00515485"/>
    <w:rPr>
      <w:sz w:val="20"/>
      <w:szCs w:val="20"/>
    </w:rPr>
  </w:style>
  <w:style w:type="paragraph" w:styleId="a5">
    <w:name w:val="footer"/>
    <w:basedOn w:val="a"/>
    <w:link w:val="a6"/>
    <w:uiPriority w:val="99"/>
    <w:unhideWhenUsed/>
    <w:rsid w:val="00515485"/>
    <w:pPr>
      <w:tabs>
        <w:tab w:val="center" w:pos="4153"/>
        <w:tab w:val="right" w:pos="8306"/>
      </w:tabs>
      <w:snapToGrid w:val="0"/>
    </w:pPr>
    <w:rPr>
      <w:sz w:val="20"/>
      <w:szCs w:val="20"/>
    </w:rPr>
  </w:style>
  <w:style w:type="character" w:customStyle="1" w:styleId="a6">
    <w:name w:val="頁尾 字元"/>
    <w:basedOn w:val="a0"/>
    <w:link w:val="a5"/>
    <w:uiPriority w:val="99"/>
    <w:rsid w:val="00515485"/>
    <w:rPr>
      <w:sz w:val="20"/>
      <w:szCs w:val="20"/>
    </w:rPr>
  </w:style>
  <w:style w:type="table" w:customStyle="1" w:styleId="TableNormal">
    <w:name w:val="Table Normal"/>
    <w:uiPriority w:val="2"/>
    <w:semiHidden/>
    <w:unhideWhenUsed/>
    <w:qFormat/>
    <w:rsid w:val="0024422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4220"/>
    <w:pPr>
      <w:autoSpaceDE w:val="0"/>
      <w:autoSpaceDN w:val="0"/>
    </w:pPr>
    <w:rPr>
      <w:rFonts w:ascii="標楷體" w:eastAsia="標楷體" w:hAnsi="標楷體" w:cs="標楷體"/>
      <w:kern w:val="0"/>
      <w:sz w:val="22"/>
      <w:lang w:eastAsia="en-US"/>
    </w:rPr>
  </w:style>
  <w:style w:type="paragraph" w:styleId="a7">
    <w:name w:val="Plain Text"/>
    <w:basedOn w:val="a"/>
    <w:link w:val="a8"/>
    <w:rsid w:val="00E14336"/>
    <w:rPr>
      <w:rFonts w:ascii="細明體" w:eastAsia="細明體" w:hAnsi="Courier New" w:cs="Times New Roman"/>
      <w:kern w:val="0"/>
      <w:sz w:val="20"/>
      <w:szCs w:val="20"/>
    </w:rPr>
  </w:style>
  <w:style w:type="character" w:customStyle="1" w:styleId="a8">
    <w:name w:val="純文字 字元"/>
    <w:basedOn w:val="a0"/>
    <w:link w:val="a7"/>
    <w:rsid w:val="00E14336"/>
    <w:rPr>
      <w:rFonts w:ascii="細明體" w:eastAsia="細明體"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2022-01-05T04:33:00Z</cp:lastPrinted>
  <dcterms:created xsi:type="dcterms:W3CDTF">2021-08-23T01:34:00Z</dcterms:created>
  <dcterms:modified xsi:type="dcterms:W3CDTF">2022-01-25T07:50:00Z</dcterms:modified>
</cp:coreProperties>
</file>